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721F" w14:textId="77777777" w:rsidR="00FD2723" w:rsidRPr="00656C39" w:rsidRDefault="00A04964" w:rsidP="00656C39">
      <w:pPr>
        <w:jc w:val="center"/>
        <w:rPr>
          <w:rFonts w:ascii="Times New Roman" w:hAnsi="Times New Roman"/>
          <w:sz w:val="1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130770">
        <w:rPr>
          <w:sz w:val="20"/>
        </w:rPr>
        <w:t xml:space="preserve">                             </w:t>
      </w:r>
      <w:r w:rsidR="009518E6">
        <w:rPr>
          <w:sz w:val="20"/>
        </w:rPr>
        <w:t xml:space="preserve">   </w:t>
      </w:r>
      <w:r w:rsidRPr="009518E6">
        <w:rPr>
          <w:rFonts w:ascii="Times New Roman" w:hAnsi="Times New Roman"/>
          <w:sz w:val="18"/>
        </w:rPr>
        <w:t>Data:</w:t>
      </w:r>
      <w:r w:rsidR="00F65DB6">
        <w:rPr>
          <w:rFonts w:ascii="Times New Roman" w:hAnsi="Times New Roman"/>
          <w:sz w:val="18"/>
        </w:rPr>
        <w:t xml:space="preserve"> </w:t>
      </w:r>
      <w:r w:rsidR="00F51E6F">
        <w:rPr>
          <w:rFonts w:ascii="Times New Roman" w:hAnsi="Times New Roman"/>
          <w:sz w:val="18"/>
        </w:rPr>
        <w:t>………………</w:t>
      </w:r>
    </w:p>
    <w:p w14:paraId="7F4ADAF0" w14:textId="77777777" w:rsidR="00FD2723" w:rsidRPr="009C6743" w:rsidRDefault="00FD2723" w:rsidP="00FD2723">
      <w:pPr>
        <w:jc w:val="center"/>
        <w:rPr>
          <w:sz w:val="2"/>
        </w:rPr>
      </w:pPr>
    </w:p>
    <w:p w14:paraId="75BE148F" w14:textId="77777777" w:rsidR="00911972" w:rsidRPr="00911972" w:rsidRDefault="00911972" w:rsidP="00911972">
      <w:pPr>
        <w:spacing w:after="120"/>
        <w:rPr>
          <w:rFonts w:ascii="Times New Roman" w:hAnsi="Times New Roman"/>
          <w:b/>
          <w:color w:val="1F497D" w:themeColor="text2"/>
          <w:sz w:val="18"/>
          <w:szCs w:val="40"/>
        </w:rPr>
      </w:pPr>
    </w:p>
    <w:p w14:paraId="18279708" w14:textId="77777777" w:rsidR="00911972" w:rsidRDefault="00A04964" w:rsidP="00911972">
      <w:pPr>
        <w:spacing w:after="120"/>
        <w:jc w:val="center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1932EC">
        <w:rPr>
          <w:rFonts w:ascii="Times New Roman" w:hAnsi="Times New Roman"/>
          <w:b/>
          <w:color w:val="1F497D" w:themeColor="text2"/>
          <w:sz w:val="40"/>
          <w:szCs w:val="40"/>
        </w:rPr>
        <w:t>ZLECENIE</w:t>
      </w:r>
      <w:r w:rsidR="00911972">
        <w:rPr>
          <w:rFonts w:ascii="Times New Roman" w:hAnsi="Times New Roman"/>
          <w:b/>
          <w:color w:val="1F497D" w:themeColor="text2"/>
          <w:sz w:val="40"/>
          <w:szCs w:val="40"/>
        </w:rPr>
        <w:t xml:space="preserve"> PRACY B+R</w:t>
      </w:r>
    </w:p>
    <w:p w14:paraId="41D9C2BB" w14:textId="77777777" w:rsidR="00911972" w:rsidRPr="00911972" w:rsidRDefault="00911972" w:rsidP="00911972">
      <w:pPr>
        <w:spacing w:after="120"/>
        <w:jc w:val="center"/>
        <w:rPr>
          <w:rFonts w:ascii="Times New Roman" w:hAnsi="Times New Roman"/>
          <w:b/>
          <w:color w:val="1F497D" w:themeColor="text2"/>
          <w:sz w:val="2"/>
          <w:szCs w:val="40"/>
        </w:rPr>
      </w:pPr>
    </w:p>
    <w:p w14:paraId="5A105BF2" w14:textId="77777777" w:rsidR="00B5034E" w:rsidRPr="009518E6" w:rsidRDefault="00A04964" w:rsidP="009518E6">
      <w:pPr>
        <w:spacing w:after="60"/>
        <w:ind w:left="-284"/>
        <w:rPr>
          <w:sz w:val="40"/>
          <w:szCs w:val="40"/>
        </w:rPr>
      </w:pPr>
      <w:r w:rsidRPr="00154AA5">
        <w:rPr>
          <w:b/>
          <w:color w:val="1F497D" w:themeColor="text2"/>
          <w:sz w:val="20"/>
        </w:rPr>
        <w:t xml:space="preserve">ZAMAWIAJĄCY      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</w:t>
      </w:r>
      <w:r w:rsidR="009518E6">
        <w:rPr>
          <w:b/>
          <w:sz w:val="20"/>
        </w:rPr>
        <w:t xml:space="preserve">              </w:t>
      </w:r>
      <w:r w:rsidRPr="00154AA5">
        <w:rPr>
          <w:b/>
          <w:color w:val="1F497D" w:themeColor="text2"/>
          <w:sz w:val="20"/>
        </w:rPr>
        <w:t>WYKONAWCA</w:t>
      </w:r>
    </w:p>
    <w:tbl>
      <w:tblPr>
        <w:tblW w:w="10533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9"/>
        <w:gridCol w:w="476"/>
        <w:gridCol w:w="238"/>
        <w:gridCol w:w="5100"/>
      </w:tblGrid>
      <w:tr w:rsidR="009518E6" w:rsidRPr="00142542" w14:paraId="56D0E590" w14:textId="77777777" w:rsidTr="00AF39C8">
        <w:trPr>
          <w:trHeight w:hRule="exact" w:val="3289"/>
        </w:trPr>
        <w:tc>
          <w:tcPr>
            <w:tcW w:w="4719" w:type="dxa"/>
          </w:tcPr>
          <w:p w14:paraId="40A42EDA" w14:textId="77777777" w:rsidR="009518E6" w:rsidRPr="00142542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75A63629" w14:textId="77777777" w:rsidR="009518E6" w:rsidRPr="00586223" w:rsidRDefault="009518E6" w:rsidP="00586223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Nazwa firmy</w:t>
            </w:r>
            <w:r w:rsidRPr="00142542">
              <w:rPr>
                <w:rFonts w:ascii="Arial Narrow" w:hAnsi="Arial Narrow"/>
              </w:rPr>
              <w:tab/>
            </w:r>
          </w:p>
          <w:p w14:paraId="0478C25A" w14:textId="77777777" w:rsidR="009518E6" w:rsidRDefault="009518E6" w:rsidP="00170AB2">
            <w:pPr>
              <w:tabs>
                <w:tab w:val="right" w:leader="dot" w:pos="4571"/>
              </w:tabs>
              <w:spacing w:before="120"/>
              <w:ind w:right="-599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27C4A920" w14:textId="77777777" w:rsidR="00404CAF" w:rsidRDefault="009518E6" w:rsidP="00404CAF">
            <w:pPr>
              <w:tabs>
                <w:tab w:val="right" w:leader="dot" w:pos="4287"/>
              </w:tabs>
              <w:rPr>
                <w:rFonts w:ascii="Arial Narrow" w:hAnsi="Arial Narrow"/>
                <w:sz w:val="20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Adres firmy</w:t>
            </w:r>
          </w:p>
          <w:p w14:paraId="3E98ED78" w14:textId="77777777" w:rsidR="009518E6" w:rsidRPr="00404CAF" w:rsidRDefault="009518E6" w:rsidP="00404CAF">
            <w:pPr>
              <w:tabs>
                <w:tab w:val="right" w:leader="dot" w:pos="4287"/>
              </w:tabs>
              <w:rPr>
                <w:rFonts w:ascii="Arial Narrow" w:hAnsi="Arial Narrow"/>
                <w:sz w:val="20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0BDADAF4" w14:textId="77777777" w:rsidR="009518E6" w:rsidRPr="009518E6" w:rsidRDefault="009518E6" w:rsidP="00EE51AC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 xml:space="preserve">NIP </w:t>
            </w:r>
          </w:p>
          <w:p w14:paraId="660E8B9E" w14:textId="77777777" w:rsidR="009518E6" w:rsidRPr="00142542" w:rsidRDefault="009518E6" w:rsidP="00A84D8A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570F2974" w14:textId="77777777" w:rsidR="009518E6" w:rsidRPr="009518E6" w:rsidRDefault="009518E6" w:rsidP="00EE51AC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REGON</w:t>
            </w:r>
          </w:p>
          <w:p w14:paraId="7BB6270C" w14:textId="77777777" w:rsidR="009518E6" w:rsidRPr="00142542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14:paraId="1604E462" w14:textId="77777777" w:rsidR="009518E6" w:rsidRDefault="009518E6" w:rsidP="00D4189E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KRS</w:t>
            </w:r>
          </w:p>
          <w:p w14:paraId="54BA422A" w14:textId="77777777" w:rsidR="00302A8B" w:rsidRPr="009518E6" w:rsidRDefault="00302A8B" w:rsidP="00D4189E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</w:p>
          <w:p w14:paraId="088938CD" w14:textId="77777777" w:rsidR="009518E6" w:rsidRPr="0027577C" w:rsidRDefault="00911972" w:rsidP="00302A8B">
            <w:pPr>
              <w:tabs>
                <w:tab w:val="right" w:leader="dot" w:pos="471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Imię i nazwisko osoby</w:t>
            </w:r>
            <w:r w:rsidR="009518E6" w:rsidRPr="0027577C">
              <w:rPr>
                <w:rFonts w:ascii="Arial Narrow" w:hAnsi="Arial Narrow"/>
                <w:b/>
                <w:sz w:val="16"/>
                <w:szCs w:val="16"/>
              </w:rPr>
              <w:t xml:space="preserve"> do kontaktu</w:t>
            </w:r>
            <w:r w:rsidR="00364DA0" w:rsidRPr="0027577C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14:paraId="1354C766" w14:textId="77777777" w:rsidR="009518E6" w:rsidRPr="00302A8B" w:rsidRDefault="009518E6" w:rsidP="00302A8B">
            <w:pPr>
              <w:tabs>
                <w:tab w:val="right" w:leader="dot" w:pos="4571"/>
              </w:tabs>
              <w:spacing w:before="180"/>
              <w:rPr>
                <w:rFonts w:ascii="Arial Narrow" w:hAnsi="Arial Narrow"/>
                <w:b/>
                <w:sz w:val="16"/>
                <w:szCs w:val="16"/>
              </w:rPr>
            </w:pPr>
            <w:r w:rsidRPr="00142542">
              <w:rPr>
                <w:rFonts w:ascii="Arial Narrow" w:hAnsi="Arial Narrow"/>
              </w:rPr>
              <w:tab/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14:paraId="36724D00" w14:textId="77777777" w:rsidR="009518E6" w:rsidRDefault="009518E6" w:rsidP="00586223">
            <w:pPr>
              <w:tabs>
                <w:tab w:val="right" w:leader="dot" w:pos="4287"/>
              </w:tabs>
              <w:spacing w:before="240"/>
              <w:ind w:left="1168"/>
              <w:rPr>
                <w:rFonts w:ascii="Arial Narrow" w:hAnsi="Arial Narrow"/>
              </w:rPr>
            </w:pPr>
          </w:p>
          <w:p w14:paraId="5A00D4A3" w14:textId="77777777" w:rsidR="009518E6" w:rsidRDefault="009518E6" w:rsidP="00586223">
            <w:pPr>
              <w:tabs>
                <w:tab w:val="right" w:leader="dot" w:pos="4995"/>
              </w:tabs>
              <w:spacing w:before="240"/>
              <w:ind w:left="1168"/>
              <w:rPr>
                <w:rFonts w:ascii="Arial Narrow" w:hAnsi="Arial Narrow"/>
              </w:rPr>
            </w:pPr>
          </w:p>
          <w:p w14:paraId="6CEA50AC" w14:textId="77777777" w:rsidR="009518E6" w:rsidRDefault="009518E6" w:rsidP="00AC28A0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14:paraId="7425C00E" w14:textId="77777777" w:rsidR="009518E6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14:paraId="6745D6BD" w14:textId="77777777" w:rsidR="009518E6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14:paraId="7D4C0206" w14:textId="77777777" w:rsidR="009518E6" w:rsidRDefault="009518E6" w:rsidP="00AC28A0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14:paraId="67F69990" w14:textId="77777777" w:rsidR="009518E6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14:paraId="7A6E0D0A" w14:textId="77777777" w:rsidR="009518E6" w:rsidRDefault="009518E6" w:rsidP="00AC28A0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14:paraId="6AF72FC4" w14:textId="77777777" w:rsidR="009518E6" w:rsidRDefault="009518E6" w:rsidP="00586223">
            <w:pPr>
              <w:tabs>
                <w:tab w:val="right" w:leader="dot" w:pos="4995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14:paraId="27F06B37" w14:textId="77777777" w:rsidR="009518E6" w:rsidRDefault="009518E6" w:rsidP="00AC28A0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14:paraId="4D4DDDF1" w14:textId="77777777" w:rsidR="009518E6" w:rsidRDefault="009518E6" w:rsidP="00586223">
            <w:pPr>
              <w:tabs>
                <w:tab w:val="right" w:leader="dot" w:pos="4712"/>
              </w:tabs>
              <w:spacing w:before="120"/>
              <w:ind w:left="102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F4852E6" w14:textId="77777777" w:rsidR="009518E6" w:rsidRPr="00586223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14:paraId="54A10E0E" w14:textId="77777777" w:rsidR="009518E6" w:rsidRDefault="009518E6" w:rsidP="009518E6">
            <w:pPr>
              <w:tabs>
                <w:tab w:val="right" w:leader="dot" w:pos="4287"/>
              </w:tabs>
              <w:spacing w:before="240"/>
              <w:ind w:left="1018"/>
              <w:rPr>
                <w:rFonts w:ascii="Arial Narrow" w:hAnsi="Arial Narrow"/>
              </w:rPr>
            </w:pPr>
          </w:p>
          <w:p w14:paraId="41A51A62" w14:textId="77777777" w:rsidR="009518E6" w:rsidRDefault="009518E6" w:rsidP="009518E6">
            <w:pPr>
              <w:tabs>
                <w:tab w:val="right" w:leader="dot" w:pos="4995"/>
              </w:tabs>
              <w:spacing w:before="240"/>
              <w:ind w:left="1018"/>
              <w:rPr>
                <w:rFonts w:ascii="Arial Narrow" w:hAnsi="Arial Narrow"/>
              </w:rPr>
            </w:pPr>
          </w:p>
          <w:p w14:paraId="75F1FFA2" w14:textId="77777777" w:rsidR="009518E6" w:rsidRDefault="009518E6" w:rsidP="009518E6">
            <w:pPr>
              <w:tabs>
                <w:tab w:val="center" w:pos="2586"/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14:paraId="5FE8E87B" w14:textId="77777777" w:rsidR="009518E6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14:paraId="052B8FA1" w14:textId="77777777" w:rsidR="009518E6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14:paraId="7331B7E7" w14:textId="77777777" w:rsidR="009518E6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14:paraId="5568FD65" w14:textId="77777777" w:rsidR="009518E6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14:paraId="37CDFBDC" w14:textId="77777777" w:rsidR="009518E6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14:paraId="7443FD89" w14:textId="77777777" w:rsidR="009518E6" w:rsidRDefault="009518E6" w:rsidP="009518E6">
            <w:pPr>
              <w:tabs>
                <w:tab w:val="right" w:leader="dot" w:pos="4995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14:paraId="6F627012" w14:textId="77777777" w:rsidR="009518E6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14:paraId="2E7253C2" w14:textId="77777777" w:rsidR="009518E6" w:rsidRDefault="009518E6" w:rsidP="009518E6">
            <w:pPr>
              <w:tabs>
                <w:tab w:val="right" w:leader="dot" w:pos="4712"/>
              </w:tabs>
              <w:spacing w:before="120"/>
              <w:ind w:left="87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303FEA2" w14:textId="77777777" w:rsidR="009518E6" w:rsidRPr="00586223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14:paraId="7B4C7FCA" w14:textId="77777777" w:rsidR="00170AB2" w:rsidRPr="00142542" w:rsidRDefault="00170AB2" w:rsidP="009C6743">
            <w:pPr>
              <w:tabs>
                <w:tab w:val="right" w:leader="dot" w:pos="4145"/>
              </w:tabs>
              <w:spacing w:before="120"/>
              <w:ind w:left="318" w:hanging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Politechnika Świętokrzyska</w:t>
            </w:r>
          </w:p>
          <w:p w14:paraId="40CF5ACC" w14:textId="77777777" w:rsidR="00170AB2" w:rsidRDefault="00170AB2" w:rsidP="009C6743">
            <w:pPr>
              <w:tabs>
                <w:tab w:val="right" w:leader="dot" w:pos="4287"/>
              </w:tabs>
              <w:ind w:left="318" w:hanging="318"/>
              <w:rPr>
                <w:rFonts w:ascii="Arial Narrow" w:hAnsi="Arial Narrow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Nazwa firmy</w:t>
            </w:r>
          </w:p>
          <w:p w14:paraId="6DDB2C08" w14:textId="77777777" w:rsidR="009518E6" w:rsidRDefault="00A647A9" w:rsidP="009C6743">
            <w:pPr>
              <w:tabs>
                <w:tab w:val="right" w:leader="dot" w:pos="4287"/>
              </w:tabs>
              <w:spacing w:before="120"/>
              <w:ind w:left="318" w:hanging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9518E6">
              <w:rPr>
                <w:rFonts w:ascii="Arial Narrow" w:hAnsi="Arial Narrow"/>
              </w:rPr>
              <w:t>l. Tysiąclecia Państwa Polskiego 7</w:t>
            </w:r>
          </w:p>
          <w:p w14:paraId="0C352CA4" w14:textId="77777777" w:rsidR="009518E6" w:rsidRPr="00142542" w:rsidRDefault="00AF39C8" w:rsidP="009C6743">
            <w:pPr>
              <w:tabs>
                <w:tab w:val="right" w:leader="dot" w:pos="4287"/>
              </w:tabs>
              <w:spacing w:before="120"/>
              <w:ind w:left="318" w:hanging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25-314 </w:t>
            </w:r>
            <w:r w:rsidR="009518E6">
              <w:rPr>
                <w:rFonts w:ascii="Arial Narrow" w:hAnsi="Arial Narrow"/>
              </w:rPr>
              <w:t>Kielce</w:t>
            </w:r>
          </w:p>
          <w:p w14:paraId="6EFE3B42" w14:textId="77777777" w:rsidR="009518E6" w:rsidRPr="0027577C" w:rsidRDefault="009518E6" w:rsidP="009C6743">
            <w:pPr>
              <w:tabs>
                <w:tab w:val="right" w:leader="dot" w:pos="4712"/>
              </w:tabs>
              <w:ind w:left="318" w:hanging="318"/>
              <w:rPr>
                <w:rFonts w:ascii="Arial Narrow" w:hAnsi="Arial Narrow"/>
                <w:sz w:val="14"/>
                <w:szCs w:val="16"/>
              </w:rPr>
            </w:pPr>
            <w:r w:rsidRPr="0027577C">
              <w:rPr>
                <w:rFonts w:ascii="Arial Narrow" w:hAnsi="Arial Narrow"/>
                <w:sz w:val="14"/>
                <w:szCs w:val="16"/>
              </w:rPr>
              <w:t>Adres firmy</w:t>
            </w:r>
          </w:p>
          <w:p w14:paraId="2A344F36" w14:textId="77777777" w:rsidR="009518E6" w:rsidRPr="00142542" w:rsidRDefault="009518E6" w:rsidP="009C6743">
            <w:pPr>
              <w:tabs>
                <w:tab w:val="right" w:leader="dot" w:pos="4287"/>
              </w:tabs>
              <w:spacing w:before="120"/>
              <w:ind w:left="318" w:hanging="318"/>
              <w:rPr>
                <w:rFonts w:ascii="Arial Narrow" w:hAnsi="Arial Narrow"/>
              </w:rPr>
            </w:pPr>
            <w:r w:rsidRPr="00D4189E">
              <w:rPr>
                <w:rFonts w:ascii="Arial Narrow" w:hAnsi="Arial Narrow"/>
              </w:rPr>
              <w:t>6570009774</w:t>
            </w:r>
          </w:p>
          <w:p w14:paraId="33CF8463" w14:textId="77777777" w:rsidR="009518E6" w:rsidRPr="0027577C" w:rsidRDefault="009518E6" w:rsidP="009C6743">
            <w:pPr>
              <w:tabs>
                <w:tab w:val="right" w:leader="dot" w:pos="4712"/>
              </w:tabs>
              <w:ind w:left="318" w:hanging="318"/>
              <w:rPr>
                <w:rFonts w:ascii="Arial Narrow" w:hAnsi="Arial Narrow"/>
                <w:sz w:val="14"/>
                <w:szCs w:val="16"/>
              </w:rPr>
            </w:pPr>
            <w:r w:rsidRPr="0027577C">
              <w:rPr>
                <w:rFonts w:ascii="Arial Narrow" w:hAnsi="Arial Narrow"/>
                <w:sz w:val="14"/>
                <w:szCs w:val="16"/>
              </w:rPr>
              <w:t xml:space="preserve">NIP </w:t>
            </w:r>
          </w:p>
          <w:p w14:paraId="3B16A587" w14:textId="77777777" w:rsidR="009518E6" w:rsidRPr="00142542" w:rsidRDefault="009518E6" w:rsidP="009C6743">
            <w:pPr>
              <w:tabs>
                <w:tab w:val="right" w:leader="dot" w:pos="4995"/>
              </w:tabs>
              <w:spacing w:before="120"/>
              <w:ind w:left="318" w:hanging="318"/>
              <w:rPr>
                <w:rFonts w:ascii="Arial Narrow" w:hAnsi="Arial Narrow"/>
              </w:rPr>
            </w:pPr>
            <w:r w:rsidRPr="00586223">
              <w:rPr>
                <w:rFonts w:ascii="Arial Narrow" w:hAnsi="Arial Narrow"/>
              </w:rPr>
              <w:t>000001695</w:t>
            </w:r>
          </w:p>
          <w:p w14:paraId="6ED90488" w14:textId="77777777" w:rsidR="00E029E7" w:rsidRDefault="009518E6" w:rsidP="00302A8B">
            <w:pPr>
              <w:tabs>
                <w:tab w:val="right" w:leader="dot" w:pos="4711"/>
              </w:tabs>
              <w:ind w:left="318"/>
              <w:rPr>
                <w:rFonts w:ascii="Arial Narrow" w:hAnsi="Arial Narrow"/>
                <w:sz w:val="14"/>
                <w:szCs w:val="16"/>
              </w:rPr>
            </w:pPr>
            <w:r w:rsidRPr="0027577C">
              <w:rPr>
                <w:rFonts w:ascii="Arial Narrow" w:hAnsi="Arial Narrow"/>
                <w:sz w:val="14"/>
                <w:szCs w:val="16"/>
              </w:rPr>
              <w:t>REGON</w:t>
            </w:r>
          </w:p>
          <w:p w14:paraId="168FC31B" w14:textId="77777777" w:rsidR="00302A8B" w:rsidRPr="0027577C" w:rsidRDefault="00302A8B" w:rsidP="00302A8B">
            <w:pPr>
              <w:tabs>
                <w:tab w:val="right" w:leader="dot" w:pos="4711"/>
              </w:tabs>
              <w:ind w:left="318"/>
              <w:rPr>
                <w:rFonts w:ascii="Arial Narrow" w:hAnsi="Arial Narrow"/>
                <w:sz w:val="14"/>
                <w:szCs w:val="16"/>
              </w:rPr>
            </w:pPr>
          </w:p>
          <w:p w14:paraId="243C934A" w14:textId="77777777" w:rsidR="00E029E7" w:rsidRPr="0027577C" w:rsidRDefault="00911972" w:rsidP="00302A8B">
            <w:pPr>
              <w:tabs>
                <w:tab w:val="right" w:leader="dot" w:pos="471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Imię i nazwisko osoby</w:t>
            </w:r>
            <w:r w:rsidR="0050323A" w:rsidRPr="0027577C">
              <w:rPr>
                <w:rFonts w:ascii="Arial Narrow" w:hAnsi="Arial Narrow"/>
                <w:b/>
                <w:sz w:val="16"/>
                <w:szCs w:val="16"/>
              </w:rPr>
              <w:t xml:space="preserve"> do kontaktu</w:t>
            </w:r>
            <w:r w:rsidR="00364DA0" w:rsidRPr="0027577C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14:paraId="42EB455D" w14:textId="77777777" w:rsidR="0050323A" w:rsidRPr="00302A8B" w:rsidRDefault="00E029E7" w:rsidP="00E029E7">
            <w:pPr>
              <w:tabs>
                <w:tab w:val="right" w:leader="dot" w:pos="4571"/>
              </w:tabs>
              <w:spacing w:before="180"/>
              <w:rPr>
                <w:rFonts w:ascii="Arial Narrow" w:hAnsi="Arial Narrow"/>
                <w:sz w:val="16"/>
                <w:szCs w:val="16"/>
              </w:rPr>
            </w:pPr>
            <w:r w:rsidRPr="00302A8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</w:tbl>
    <w:p w14:paraId="2703AAEB" w14:textId="77777777" w:rsidR="00E0369C" w:rsidRDefault="00E0369C" w:rsidP="00A04964">
      <w:pPr>
        <w:rPr>
          <w:b/>
          <w:color w:val="C00000"/>
          <w:sz w:val="20"/>
        </w:rPr>
      </w:pPr>
    </w:p>
    <w:p w14:paraId="52C0B889" w14:textId="77777777" w:rsidR="00A04964" w:rsidRPr="00A04964" w:rsidRDefault="00D41150" w:rsidP="00A04964">
      <w:pPr>
        <w:rPr>
          <w:b/>
          <w:color w:val="C0000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6743E54" wp14:editId="7487FF31">
                <wp:simplePos x="0" y="0"/>
                <wp:positionH relativeFrom="margin">
                  <wp:posOffset>-163830</wp:posOffset>
                </wp:positionH>
                <wp:positionV relativeFrom="paragraph">
                  <wp:posOffset>-57785</wp:posOffset>
                </wp:positionV>
                <wp:extent cx="6689090" cy="5419725"/>
                <wp:effectExtent l="0" t="0" r="16510" b="28575"/>
                <wp:wrapNone/>
                <wp:docPr id="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8909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C3B81" w14:textId="77777777" w:rsidR="00A04964" w:rsidRPr="00302A8B" w:rsidRDefault="00A04964" w:rsidP="009518E6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02A8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Przedmiot i zakres </w:t>
                            </w:r>
                            <w:r w:rsidR="0091197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pracy badawczo-rozwojowej</w:t>
                            </w:r>
                            <w:r w:rsidRPr="00302A8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do wykonania: </w:t>
                            </w:r>
                          </w:p>
                          <w:p w14:paraId="6753AF15" w14:textId="77777777" w:rsidR="00586223" w:rsidRPr="00170AB2" w:rsidRDefault="00586223" w:rsidP="009518E6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1070B610" w14:textId="77777777" w:rsidR="00A04964" w:rsidRPr="00302A8B" w:rsidRDefault="00A04964" w:rsidP="00A0496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02A8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Termin realizacji zlecenia: </w:t>
                            </w:r>
                          </w:p>
                          <w:p w14:paraId="4F0539D6" w14:textId="77777777" w:rsidR="00586223" w:rsidRPr="00170AB2" w:rsidRDefault="009518E6" w:rsidP="009518E6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 xml:space="preserve"> D</w:t>
                            </w:r>
                            <w:r w:rsidR="00586223" w:rsidRPr="00170AB2">
                              <w:rPr>
                                <w:rFonts w:ascii="Arial Narrow" w:hAnsi="Arial Narrow"/>
                              </w:rPr>
                              <w:t>o dnia</w:t>
                            </w:r>
                            <w:r w:rsidR="00404CA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86223" w:rsidRPr="00170AB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16889F29" w14:textId="77777777" w:rsidR="00A04964" w:rsidRPr="00302A8B" w:rsidRDefault="00A04964" w:rsidP="00A04964">
                            <w:pPr>
                              <w:spacing w:before="240" w:after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02A8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Wynagrodzenie: </w:t>
                            </w:r>
                          </w:p>
                          <w:p w14:paraId="124EA843" w14:textId="77777777" w:rsidR="009518E6" w:rsidRPr="00586223" w:rsidRDefault="009518E6" w:rsidP="009518E6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rPr>
                                <w:rFonts w:ascii="Arial Narrow" w:hAnsi="Arial Narrow"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>……………….netto + podatek VAT według obowiązujących stawek</w:t>
                            </w:r>
                            <w:r w:rsidRPr="0014254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6E99C6F0" w14:textId="77777777" w:rsidR="00A04964" w:rsidRDefault="00A04964" w:rsidP="00A04964"/>
                          <w:p w14:paraId="1C71D2A9" w14:textId="77777777" w:rsidR="00A04964" w:rsidRPr="00302A8B" w:rsidRDefault="00A04964" w:rsidP="00A0496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02A8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Warunki realizacji zlecenia:</w:t>
                            </w:r>
                          </w:p>
                          <w:p w14:paraId="55AB5F68" w14:textId="77777777"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 xml:space="preserve">przyjęcie zlecenia do realizacji przez Wykonawcę jest równoznaczne z zawarciem umowy pomiędzy </w:t>
                            </w:r>
                            <w:r w:rsidR="0027577C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170AB2">
                              <w:rPr>
                                <w:rFonts w:ascii="Arial Narrow" w:hAnsi="Arial Narrow"/>
                              </w:rPr>
                              <w:t>Zamawiającym i Wykonawcą na warunkach określonych w niniejszym zamówieniu,</w:t>
                            </w:r>
                          </w:p>
                          <w:p w14:paraId="2A77F399" w14:textId="77777777"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>odbiór pracy nastąpi na podstawie protokołu zdawczo-odbiorczego,</w:t>
                            </w:r>
                          </w:p>
                          <w:p w14:paraId="56C8EDC0" w14:textId="77777777"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 xml:space="preserve">Zamawiający dokona zapłaty wynagrodzenia na podstawie faktury VAT wystawionej przez Wykonawcę </w:t>
                            </w:r>
                          </w:p>
                          <w:p w14:paraId="7555CF4A" w14:textId="77777777" w:rsidR="00A04964" w:rsidRPr="00170AB2" w:rsidRDefault="005C2CD6" w:rsidP="0027577C">
                            <w:pPr>
                              <w:pStyle w:val="Akapitzlist"/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z 14-dniowym terminem płatności, </w:t>
                            </w:r>
                            <w:r w:rsidR="00A04964" w:rsidRPr="00170AB2">
                              <w:rPr>
                                <w:rFonts w:ascii="Arial Narrow" w:hAnsi="Arial Narrow"/>
                              </w:rPr>
                              <w:t>po podpisaniu protokołu zdawczo-odbiorczego pracy,</w:t>
                            </w:r>
                          </w:p>
                          <w:p w14:paraId="77FE4357" w14:textId="6AD8DE0C" w:rsidR="00A04964" w:rsidRPr="00302A8B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>w przypadku nieterminowej zapłaty należności, Wykonawca naliczy Zamawiającemu odsetki ustawowe</w:t>
                            </w:r>
                            <w:r w:rsidR="00B70120">
                              <w:rPr>
                                <w:rFonts w:ascii="Arial Narrow" w:hAnsi="Arial Narrow"/>
                              </w:rPr>
                              <w:t xml:space="preserve"> za opóźnienie</w:t>
                            </w:r>
                            <w:r w:rsidR="000C5AC1">
                              <w:rPr>
                                <w:rFonts w:ascii="Arial Narrow" w:hAnsi="Arial Narrow"/>
                              </w:rPr>
                              <w:t xml:space="preserve"> w transakcjach handlowych</w:t>
                            </w:r>
                            <w:bookmarkStart w:id="0" w:name="_GoBack"/>
                            <w:bookmarkEnd w:id="0"/>
                            <w:r w:rsidRPr="00170AB2"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14:paraId="706A4B60" w14:textId="77777777"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>zmiana niniejszego zamówienia wymaga formy pisemnej pod rygorem nieważności,</w:t>
                            </w:r>
                          </w:p>
                          <w:p w14:paraId="38DA9BEF" w14:textId="77777777" w:rsidR="00A04964" w:rsidRPr="00170AB2" w:rsidRDefault="00A04964" w:rsidP="0027577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0AB2">
                              <w:rPr>
                                <w:rFonts w:ascii="Arial Narrow" w:hAnsi="Arial Narrow"/>
                              </w:rPr>
                              <w:t xml:space="preserve">w sprawach nieuregulowanych mają zastosowanie przepisy ustawy z dnia 23.04.1964 </w:t>
                            </w:r>
                            <w:r w:rsidR="002B6741">
                              <w:rPr>
                                <w:rFonts w:ascii="Arial Narrow" w:hAnsi="Arial Narrow"/>
                              </w:rPr>
                              <w:t>r. Kodeks cywilny (Dz.U.2019.1145</w:t>
                            </w:r>
                            <w:r w:rsidR="005E59A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5E59A8">
                              <w:rPr>
                                <w:rFonts w:ascii="Arial Narrow" w:hAnsi="Arial Narrow"/>
                              </w:rPr>
                              <w:t>t.j</w:t>
                            </w:r>
                            <w:proofErr w:type="spellEnd"/>
                            <w:r w:rsidR="005E59A8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170AB2">
                              <w:rPr>
                                <w:rFonts w:ascii="Arial Narrow" w:hAnsi="Arial Narrow"/>
                              </w:rPr>
                              <w:t>) oraz inne powszechnie obowiązujące przepisy.</w:t>
                            </w:r>
                          </w:p>
                          <w:p w14:paraId="359CF59E" w14:textId="77777777" w:rsidR="00170AB2" w:rsidRDefault="00170AB2" w:rsidP="00A04964">
                            <w:pPr>
                              <w:rPr>
                                <w:b/>
                              </w:rPr>
                            </w:pPr>
                          </w:p>
                          <w:p w14:paraId="61878769" w14:textId="77777777" w:rsidR="005C2CD6" w:rsidRDefault="005C2CD6" w:rsidP="00A04964">
                            <w:pPr>
                              <w:rPr>
                                <w:b/>
                              </w:rPr>
                            </w:pPr>
                          </w:p>
                          <w:p w14:paraId="2762BF42" w14:textId="77777777" w:rsidR="009518E6" w:rsidRPr="00586223" w:rsidRDefault="009518E6" w:rsidP="001766DF">
                            <w:pPr>
                              <w:tabs>
                                <w:tab w:val="right" w:leader="dot" w:pos="9923"/>
                              </w:tabs>
                              <w:spacing w:before="180"/>
                              <w:ind w:left="4536"/>
                              <w:rPr>
                                <w:rFonts w:ascii="Arial Narrow" w:hAnsi="Arial Narrow"/>
                              </w:rPr>
                            </w:pPr>
                            <w:r w:rsidRPr="0014254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125000F9" w14:textId="77777777" w:rsidR="00906E93" w:rsidRDefault="009518E6" w:rsidP="00906E93">
                            <w:pPr>
                              <w:ind w:left="4248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r w:rsidRPr="0050323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Podpis osoby upoważnionej do reprezentowania Zamawiającego</w:t>
                            </w:r>
                          </w:p>
                          <w:p w14:paraId="22421A90" w14:textId="77777777" w:rsidR="009518E6" w:rsidRPr="0050323A" w:rsidRDefault="00E029E7" w:rsidP="00302A8B">
                            <w:pPr>
                              <w:ind w:left="4248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zgodnie z dokumentem rejestrowym</w:t>
                            </w:r>
                            <w:r w:rsidR="00302A8B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lub na podstawie pełnomocnictwa</w:t>
                            </w:r>
                          </w:p>
                          <w:p w14:paraId="5D01D270" w14:textId="77777777" w:rsidR="009518E6" w:rsidRPr="0050323A" w:rsidRDefault="009518E6" w:rsidP="009518E6">
                            <w:pPr>
                              <w:ind w:left="4248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r w:rsidRPr="0050323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(pieczęć i podpis)</w:t>
                            </w:r>
                          </w:p>
                          <w:p w14:paraId="29F30182" w14:textId="77777777" w:rsidR="00A04964" w:rsidRPr="00170AB2" w:rsidRDefault="00A04964" w:rsidP="00A0496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A8DA480" w14:textId="77777777" w:rsidR="00A04964" w:rsidRPr="00187F19" w:rsidRDefault="00A04964" w:rsidP="00A0496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6ECBF41" w14:textId="77777777" w:rsidR="00A04964" w:rsidRPr="00187F19" w:rsidRDefault="00A04964" w:rsidP="00A0496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43E5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2.9pt;margin-top:-4.55pt;width:526.7pt;height:4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EcMAIAAGUEAAAOAAAAZHJzL2Uyb0RvYy54bWysVNtu2zAMfR+wfxD0vtjJcjXiFF26DAO6&#10;C9DuA2RZtoXJoiYpsbOvHyW7aXZ7GeYHQRSZw8NDMtubvlXkJKyToHM6naSUCM2hlLrO6ZfHw6s1&#10;Jc4zXTIFWuT0LBy92b18se1MJmbQgCqFJQiiXdaZnDbemyxJHG9Ey9wEjNDorMC2zKNp66S0rEP0&#10;ViWzNF0mHdjSWODCOXy9G5x0F/GrSnD/qaqc8ETlFLn5eNp4FuFMdluW1ZaZRvKRBvsHFi2TGpNe&#10;oO6YZ+Ro5W9QreQWHFR+wqFNoKokF7EGrGaa/lLNQ8OMiLWgOM5cZHL/D5Z/PH22RJY5XVGiWYst&#10;ehS9J2+gJ9NVkKczLsOoB4Nxvsd3bHMs1Zl74F8d0bBvmK7FrTMod/A+P1kLXSNYiYynASy5Qhug&#10;XcAtug9QYmp29BCx+8q2QU4UiGBC7Nz50q1Aj+PjcrnepBt0cfQt5tPNaraIOVj29HNjnX8noCXh&#10;klOL/CI8O907H+iw7CkkZHOgZHmQSkXD1sVeWXJiODqH+I3oP4UpTTrk8nqRDqL8FSKN358gWulx&#10;B5Rsc7q+BLEs6PZWl3FCPZNquCNlpUchg3aDir4v+rFXBZRnlNTCMOu4m3hpwH6npMM5z6n7dmRW&#10;UKLea2zLZjqfh8WIxnyxmqFhrz3FtYdpjlA59ZQM170flulorKyb2P0gnoZbbGUlo8ih5wOrkTfO&#10;ctR+3LuwLNd2jHr+d9j9AAAA//8DAFBLAwQUAAYACAAAACEA1WtgAd8AAAALAQAADwAAAGRycy9k&#10;b3ducmV2LnhtbEyPwW7CMBBE75X6D9ZW4gYOIU0hjYNaJKSqt9JcuJl4SaLa68g2JPx9zam97WhH&#10;M2/K7WQ0u6LzvSUBy0UCDKmxqqdWQP29n6+B+SBJSW0JBdzQw7Z6fChloexIX3g9hJbFEPKFFNCF&#10;MBSc+6ZDI/3CDkjxd7bOyBCla7lycozhRvM0SXJuZE+xoZMD7jpsfg4XI+Ajfw9HrNWnWqUrO9a8&#10;cWfthZg9TW+vwAJO4c8Md/yIDlVkOtkLKc+0gHn6HNFDPDZLYHdDkr7kwE4C1lmWAa9K/n9D9QsA&#10;AP//AwBQSwECLQAUAAYACAAAACEAtoM4kv4AAADhAQAAEwAAAAAAAAAAAAAAAAAAAAAAW0NvbnRl&#10;bnRfVHlwZXNdLnhtbFBLAQItABQABgAIAAAAIQA4/SH/1gAAAJQBAAALAAAAAAAAAAAAAAAAAC8B&#10;AABfcmVscy8ucmVsc1BLAQItABQABgAIAAAAIQAEdcEcMAIAAGUEAAAOAAAAAAAAAAAAAAAAAC4C&#10;AABkcnMvZTJvRG9jLnhtbFBLAQItABQABgAIAAAAIQDVa2AB3wAAAAsBAAAPAAAAAAAAAAAAAAAA&#10;AIoEAABkcnMvZG93bnJldi54bWxQSwUGAAAAAAQABADzAAAAlgUAAAAA&#10;" o:allowincell="f" strokeweight=".5pt">
                <o:lock v:ext="edit" aspectratio="t"/>
                <v:textbox>
                  <w:txbxContent>
                    <w:p w14:paraId="630C3B81" w14:textId="77777777" w:rsidR="00A04964" w:rsidRPr="00302A8B" w:rsidRDefault="00A04964" w:rsidP="009518E6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02A8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Przedmiot i zakres </w:t>
                      </w:r>
                      <w:r w:rsidR="00911972">
                        <w:rPr>
                          <w:rFonts w:ascii="Arial Narrow" w:hAnsi="Arial Narrow"/>
                          <w:b/>
                          <w:sz w:val="20"/>
                        </w:rPr>
                        <w:t>pracy badawczo-rozwojowej</w:t>
                      </w:r>
                      <w:r w:rsidRPr="00302A8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do wykonania: </w:t>
                      </w:r>
                    </w:p>
                    <w:p w14:paraId="6753AF15" w14:textId="77777777" w:rsidR="00586223" w:rsidRPr="00170AB2" w:rsidRDefault="00586223" w:rsidP="009518E6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ab/>
                      </w:r>
                    </w:p>
                    <w:p w14:paraId="1070B610" w14:textId="77777777" w:rsidR="00A04964" w:rsidRPr="00302A8B" w:rsidRDefault="00A04964" w:rsidP="00A04964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02A8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Termin realizacji zlecenia: </w:t>
                      </w:r>
                    </w:p>
                    <w:p w14:paraId="4F0539D6" w14:textId="77777777" w:rsidR="00586223" w:rsidRPr="00170AB2" w:rsidRDefault="009518E6" w:rsidP="009518E6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 xml:space="preserve"> D</w:t>
                      </w:r>
                      <w:r w:rsidR="00586223" w:rsidRPr="00170AB2">
                        <w:rPr>
                          <w:rFonts w:ascii="Arial Narrow" w:hAnsi="Arial Narrow"/>
                        </w:rPr>
                        <w:t>o dnia</w:t>
                      </w:r>
                      <w:r w:rsidR="00404CAF">
                        <w:rPr>
                          <w:rFonts w:ascii="Arial Narrow" w:hAnsi="Arial Narrow"/>
                        </w:rPr>
                        <w:t xml:space="preserve"> </w:t>
                      </w:r>
                      <w:r w:rsidR="00586223" w:rsidRPr="00170AB2">
                        <w:rPr>
                          <w:rFonts w:ascii="Arial Narrow" w:hAnsi="Arial Narrow"/>
                        </w:rPr>
                        <w:tab/>
                      </w:r>
                    </w:p>
                    <w:p w14:paraId="16889F29" w14:textId="77777777" w:rsidR="00A04964" w:rsidRPr="00302A8B" w:rsidRDefault="00A04964" w:rsidP="00A04964">
                      <w:pPr>
                        <w:spacing w:before="240" w:after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02A8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Wynagrodzenie: </w:t>
                      </w:r>
                    </w:p>
                    <w:p w14:paraId="124EA843" w14:textId="77777777" w:rsidR="009518E6" w:rsidRPr="00586223" w:rsidRDefault="009518E6" w:rsidP="009518E6">
                      <w:pPr>
                        <w:tabs>
                          <w:tab w:val="right" w:leader="dot" w:pos="9923"/>
                        </w:tabs>
                        <w:spacing w:before="180"/>
                        <w:rPr>
                          <w:rFonts w:ascii="Arial Narrow" w:hAnsi="Arial Narrow"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>……………….netto + podatek VAT według obowiązujących stawek</w:t>
                      </w:r>
                      <w:r w:rsidRPr="00142542">
                        <w:rPr>
                          <w:rFonts w:ascii="Arial Narrow" w:hAnsi="Arial Narrow"/>
                        </w:rPr>
                        <w:tab/>
                      </w:r>
                    </w:p>
                    <w:p w14:paraId="6E99C6F0" w14:textId="77777777" w:rsidR="00A04964" w:rsidRDefault="00A04964" w:rsidP="00A04964"/>
                    <w:p w14:paraId="1C71D2A9" w14:textId="77777777" w:rsidR="00A04964" w:rsidRPr="00302A8B" w:rsidRDefault="00A04964" w:rsidP="00A0496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02A8B">
                        <w:rPr>
                          <w:rFonts w:ascii="Arial Narrow" w:hAnsi="Arial Narrow"/>
                          <w:b/>
                          <w:sz w:val="20"/>
                        </w:rPr>
                        <w:t>Warunki realizacji zlecenia:</w:t>
                      </w:r>
                    </w:p>
                    <w:p w14:paraId="55AB5F68" w14:textId="77777777"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 xml:space="preserve">przyjęcie zlecenia do realizacji przez Wykonawcę jest równoznaczne z zawarciem umowy pomiędzy </w:t>
                      </w:r>
                      <w:r w:rsidR="0027577C">
                        <w:rPr>
                          <w:rFonts w:ascii="Arial Narrow" w:hAnsi="Arial Narrow"/>
                        </w:rPr>
                        <w:br/>
                      </w:r>
                      <w:r w:rsidRPr="00170AB2">
                        <w:rPr>
                          <w:rFonts w:ascii="Arial Narrow" w:hAnsi="Arial Narrow"/>
                        </w:rPr>
                        <w:t>Zamawiającym i Wykonawcą na warunkach określonych w niniejszym zamówieniu,</w:t>
                      </w:r>
                    </w:p>
                    <w:p w14:paraId="2A77F399" w14:textId="77777777"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>odbiór pracy nastąpi na podstawie protokołu zdawczo-odbiorczego,</w:t>
                      </w:r>
                    </w:p>
                    <w:p w14:paraId="56C8EDC0" w14:textId="77777777"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 xml:space="preserve">Zamawiający dokona zapłaty wynagrodzenia na podstawie faktury VAT wystawionej przez Wykonawcę </w:t>
                      </w:r>
                    </w:p>
                    <w:p w14:paraId="7555CF4A" w14:textId="77777777" w:rsidR="00A04964" w:rsidRPr="00170AB2" w:rsidRDefault="005C2CD6" w:rsidP="0027577C">
                      <w:pPr>
                        <w:pStyle w:val="Akapitzlist"/>
                        <w:spacing w:line="276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z 14-dniowym terminem płatności, </w:t>
                      </w:r>
                      <w:r w:rsidR="00A04964" w:rsidRPr="00170AB2">
                        <w:rPr>
                          <w:rFonts w:ascii="Arial Narrow" w:hAnsi="Arial Narrow"/>
                        </w:rPr>
                        <w:t>po podpisaniu protokołu zdawczo-odbiorczego pracy,</w:t>
                      </w:r>
                    </w:p>
                    <w:p w14:paraId="77FE4357" w14:textId="6AD8DE0C" w:rsidR="00A04964" w:rsidRPr="00302A8B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>w przypadku nieterminowej zapłaty należności, Wykonawca naliczy Zamawiającemu odsetki ustawowe</w:t>
                      </w:r>
                      <w:r w:rsidR="00B70120">
                        <w:rPr>
                          <w:rFonts w:ascii="Arial Narrow" w:hAnsi="Arial Narrow"/>
                        </w:rPr>
                        <w:t xml:space="preserve"> za opóźnienie</w:t>
                      </w:r>
                      <w:r w:rsidR="000C5AC1">
                        <w:rPr>
                          <w:rFonts w:ascii="Arial Narrow" w:hAnsi="Arial Narrow"/>
                        </w:rPr>
                        <w:t xml:space="preserve"> w transakcjach handlowych</w:t>
                      </w:r>
                      <w:bookmarkStart w:id="1" w:name="_GoBack"/>
                      <w:bookmarkEnd w:id="1"/>
                      <w:r w:rsidRPr="00170AB2">
                        <w:rPr>
                          <w:rFonts w:ascii="Arial Narrow" w:hAnsi="Arial Narrow"/>
                        </w:rPr>
                        <w:t>,</w:t>
                      </w:r>
                    </w:p>
                    <w:p w14:paraId="706A4B60" w14:textId="77777777"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>zmiana niniejszego zamówienia wymaga formy pisemnej pod rygorem nieważności,</w:t>
                      </w:r>
                    </w:p>
                    <w:p w14:paraId="38DA9BEF" w14:textId="77777777" w:rsidR="00A04964" w:rsidRPr="00170AB2" w:rsidRDefault="00A04964" w:rsidP="0027577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Narrow" w:hAnsi="Arial Narrow"/>
                          <w:b/>
                        </w:rPr>
                      </w:pPr>
                      <w:r w:rsidRPr="00170AB2">
                        <w:rPr>
                          <w:rFonts w:ascii="Arial Narrow" w:hAnsi="Arial Narrow"/>
                        </w:rPr>
                        <w:t xml:space="preserve">w sprawach nieuregulowanych mają zastosowanie przepisy ustawy z dnia 23.04.1964 </w:t>
                      </w:r>
                      <w:r w:rsidR="002B6741">
                        <w:rPr>
                          <w:rFonts w:ascii="Arial Narrow" w:hAnsi="Arial Narrow"/>
                        </w:rPr>
                        <w:t>r. Kodeks cywilny (Dz.U.2019.1145</w:t>
                      </w:r>
                      <w:r w:rsidR="005E59A8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5E59A8">
                        <w:rPr>
                          <w:rFonts w:ascii="Arial Narrow" w:hAnsi="Arial Narrow"/>
                        </w:rPr>
                        <w:t>t.j</w:t>
                      </w:r>
                      <w:proofErr w:type="spellEnd"/>
                      <w:r w:rsidR="005E59A8">
                        <w:rPr>
                          <w:rFonts w:ascii="Arial Narrow" w:hAnsi="Arial Narrow"/>
                        </w:rPr>
                        <w:t>.</w:t>
                      </w:r>
                      <w:r w:rsidRPr="00170AB2">
                        <w:rPr>
                          <w:rFonts w:ascii="Arial Narrow" w:hAnsi="Arial Narrow"/>
                        </w:rPr>
                        <w:t>) oraz inne powszechnie obowiązujące przepisy.</w:t>
                      </w:r>
                    </w:p>
                    <w:p w14:paraId="359CF59E" w14:textId="77777777" w:rsidR="00170AB2" w:rsidRDefault="00170AB2" w:rsidP="00A04964">
                      <w:pPr>
                        <w:rPr>
                          <w:b/>
                        </w:rPr>
                      </w:pPr>
                    </w:p>
                    <w:p w14:paraId="61878769" w14:textId="77777777" w:rsidR="005C2CD6" w:rsidRDefault="005C2CD6" w:rsidP="00A04964">
                      <w:pPr>
                        <w:rPr>
                          <w:b/>
                        </w:rPr>
                      </w:pPr>
                    </w:p>
                    <w:p w14:paraId="2762BF42" w14:textId="77777777" w:rsidR="009518E6" w:rsidRPr="00586223" w:rsidRDefault="009518E6" w:rsidP="001766DF">
                      <w:pPr>
                        <w:tabs>
                          <w:tab w:val="right" w:leader="dot" w:pos="9923"/>
                        </w:tabs>
                        <w:spacing w:before="180"/>
                        <w:ind w:left="4536"/>
                        <w:rPr>
                          <w:rFonts w:ascii="Arial Narrow" w:hAnsi="Arial Narrow"/>
                        </w:rPr>
                      </w:pPr>
                      <w:r w:rsidRPr="00142542">
                        <w:rPr>
                          <w:rFonts w:ascii="Arial Narrow" w:hAnsi="Arial Narrow"/>
                        </w:rPr>
                        <w:tab/>
                      </w:r>
                    </w:p>
                    <w:p w14:paraId="125000F9" w14:textId="77777777" w:rsidR="00906E93" w:rsidRDefault="009518E6" w:rsidP="00906E93">
                      <w:pPr>
                        <w:ind w:left="4248"/>
                        <w:jc w:val="center"/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r w:rsidRPr="0050323A">
                        <w:rPr>
                          <w:rFonts w:ascii="Arial Narrow" w:hAnsi="Arial Narrow"/>
                          <w:sz w:val="14"/>
                          <w:szCs w:val="16"/>
                        </w:rPr>
                        <w:t>Podpis osoby upoważnionej do reprezentowania Zamawiającego</w:t>
                      </w:r>
                    </w:p>
                    <w:p w14:paraId="22421A90" w14:textId="77777777" w:rsidR="009518E6" w:rsidRPr="0050323A" w:rsidRDefault="00E029E7" w:rsidP="00302A8B">
                      <w:pPr>
                        <w:ind w:left="4248"/>
                        <w:jc w:val="center"/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6"/>
                        </w:rPr>
                        <w:t>zgodnie z dokumentem rejestrowym</w:t>
                      </w:r>
                      <w:r w:rsidR="00302A8B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4"/>
                          <w:szCs w:val="16"/>
                        </w:rPr>
                        <w:t>lub na podstawie pełnomocnictwa</w:t>
                      </w:r>
                    </w:p>
                    <w:p w14:paraId="5D01D270" w14:textId="77777777" w:rsidR="009518E6" w:rsidRPr="0050323A" w:rsidRDefault="009518E6" w:rsidP="009518E6">
                      <w:pPr>
                        <w:ind w:left="4248"/>
                        <w:jc w:val="center"/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r w:rsidRPr="0050323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(pieczęć i podpis)</w:t>
                      </w:r>
                    </w:p>
                    <w:p w14:paraId="29F30182" w14:textId="77777777" w:rsidR="00A04964" w:rsidRPr="00170AB2" w:rsidRDefault="00A04964" w:rsidP="00A0496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6A8DA480" w14:textId="77777777" w:rsidR="00A04964" w:rsidRPr="00187F19" w:rsidRDefault="00A04964" w:rsidP="00A0496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14:paraId="56ECBF41" w14:textId="77777777" w:rsidR="00A04964" w:rsidRPr="00187F19" w:rsidRDefault="00A04964" w:rsidP="00A0496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A04964" w:rsidRPr="00A04964" w:rsidSect="00911972">
      <w:headerReference w:type="default" r:id="rId8"/>
      <w:footerReference w:type="default" r:id="rId9"/>
      <w:pgSz w:w="11906" w:h="16838" w:code="9"/>
      <w:pgMar w:top="1440" w:right="709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7A3F5" w14:textId="77777777" w:rsidR="00582F65" w:rsidRDefault="00582F65" w:rsidP="007B6BD8">
      <w:r>
        <w:separator/>
      </w:r>
    </w:p>
  </w:endnote>
  <w:endnote w:type="continuationSeparator" w:id="0">
    <w:p w14:paraId="40F7400E" w14:textId="77777777" w:rsidR="00582F65" w:rsidRDefault="00582F65" w:rsidP="007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2238" w14:textId="77777777" w:rsidR="006E404E" w:rsidRPr="001932EC" w:rsidRDefault="00911972">
    <w:pPr>
      <w:pStyle w:val="Stopka"/>
      <w:rPr>
        <w:color w:val="1F497D" w:themeColor="text2"/>
      </w:rPr>
    </w:pPr>
    <w:r w:rsidRPr="001932EC">
      <w:rPr>
        <w:noProof/>
        <w:color w:val="1F497D" w:themeColor="text2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63398" wp14:editId="735617DF">
              <wp:simplePos x="0" y="0"/>
              <wp:positionH relativeFrom="column">
                <wp:posOffset>4021455</wp:posOffset>
              </wp:positionH>
              <wp:positionV relativeFrom="paragraph">
                <wp:posOffset>-105410</wp:posOffset>
              </wp:positionV>
              <wp:extent cx="2475230" cy="67564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3FCA" w14:textId="77777777" w:rsidR="00A04964" w:rsidRPr="000C603F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jc w:val="right"/>
                            <w:rPr>
                              <w:rFonts w:ascii="Cambria Math" w:hAnsi="Cambria Math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0C603F">
                            <w:rPr>
                              <w:rFonts w:ascii="Cambria Math" w:hAnsi="Cambria Math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Ośrodek Transferu Technologii </w:t>
                          </w:r>
                        </w:p>
                        <w:p w14:paraId="398EFCAE" w14:textId="77777777" w:rsidR="00A04964" w:rsidRPr="000C603F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jc w:val="right"/>
                            <w:rPr>
                              <w:rFonts w:ascii="Cambria Math" w:hAnsi="Cambria Math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0C603F">
                            <w:rPr>
                              <w:rFonts w:ascii="Cambria Math" w:hAnsi="Cambria Math"/>
                              <w:color w:val="17365D" w:themeColor="text2" w:themeShade="BF"/>
                              <w:sz w:val="18"/>
                              <w:szCs w:val="18"/>
                            </w:rPr>
                            <w:t>Budynek Auli Głównej, pokój 1 lub 14</w:t>
                          </w:r>
                        </w:p>
                        <w:p w14:paraId="3D805FF3" w14:textId="77777777" w:rsidR="00A04964" w:rsidRPr="000C603F" w:rsidRDefault="00820C75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jc w:val="right"/>
                            <w:rPr>
                              <w:rFonts w:ascii="Cambria Math" w:hAnsi="Cambria Math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0C603F">
                            <w:rPr>
                              <w:rFonts w:ascii="Cambria Math" w:hAnsi="Cambria Math"/>
                              <w:color w:val="17365D" w:themeColor="text2" w:themeShade="BF"/>
                              <w:sz w:val="18"/>
                              <w:szCs w:val="18"/>
                            </w:rPr>
                            <w:t>41 34 24 319, 41 34 24 471</w:t>
                          </w:r>
                          <w:r w:rsidR="00A04964" w:rsidRPr="000C603F">
                            <w:rPr>
                              <w:rFonts w:ascii="Cambria Math" w:hAnsi="Cambria Math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0EDC4B9" w14:textId="77777777" w:rsidR="00A04964" w:rsidRPr="000C603F" w:rsidRDefault="00582F65" w:rsidP="00A04964">
                          <w:pPr>
                            <w:jc w:val="right"/>
                            <w:rPr>
                              <w:rFonts w:ascii="Cambria Math" w:hAnsi="Cambria Math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04964" w:rsidRPr="000C603F">
                              <w:rPr>
                                <w:rStyle w:val="Hipercze"/>
                                <w:rFonts w:ascii="Cambria Math" w:hAnsi="Cambria Math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ott@tu.kielce.pl</w:t>
                            </w:r>
                          </w:hyperlink>
                          <w:r w:rsidR="00A04964" w:rsidRPr="000C603F">
                            <w:rPr>
                              <w:rFonts w:ascii="Cambria Math" w:hAnsi="Cambria Math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A04964" w:rsidRPr="000C603F">
                              <w:rPr>
                                <w:rStyle w:val="Hipercze"/>
                                <w:rFonts w:ascii="Cambria Math" w:hAnsi="Cambria Math"/>
                                <w:color w:val="17365D" w:themeColor="text2" w:themeShade="BF"/>
                                <w:sz w:val="18"/>
                                <w:szCs w:val="18"/>
                              </w:rPr>
                              <w:t>www.ott.tu.kielce.pl</w:t>
                            </w:r>
                          </w:hyperlink>
                        </w:p>
                        <w:p w14:paraId="3CA09FB6" w14:textId="77777777" w:rsidR="00A04964" w:rsidRPr="006E77F5" w:rsidRDefault="00A04964" w:rsidP="00A0496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6339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16.65pt;margin-top:-8.3pt;width:194.9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q4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hMbHnGQWfg9TCAn9nDObTZpaqHe1l900jIZUvFht0qJceW0Rrohfamf3F1&#10;wtEWZD1+lDXEoVsjHdC+Ub2tHVQDATq06enUGsulgsOIzOLoHZgqsCWzOCGudz7NjrcHpc17Jntk&#10;FzlW0HqHTnf32lg2NDu62GBClrzrXPs78ewAHKcTiA1Xrc2ycN38mQbpar6aE49EycojQVF4t+WS&#10;eEkZzuLiXbFcFuEvGzckWcvrmgkb5qiskPxZ5w4anzRx0paWHa8tnKWk1Wa97BTaUVB26T5Xc7Cc&#10;3fznNFwRIJcXKYURCe6i1CuT+cwjJYm9dBbMvSBM79IkICkpyucp3XPB/j0lNOY4jaN4EtOZ9Ivc&#10;Ave9zo1mPTcwOzre53h+cqKZleBK1K61hvJuWl+UwtI/lwLafWy0E6zV6KRWs1/vAcWqeC3rJ5Cu&#10;kqAsECEMPFi0Uv3AaIThkWP9fUsVw6j7IED+aUhAn8i4DYlnEWzUpWV9aaGiAqgcG4ym5dJME2o7&#10;KL5pIdL04IS8hSfTcKfmM6vDQ4MB4ZI6DDM7gS73zus8che/AQAA//8DAFBLAwQUAAYACAAAACEA&#10;StflAt8AAAALAQAADwAAAGRycy9kb3ducmV2LnhtbEyPwU7DMBBE70j8g7VI3Fo7DURpyKZCIK4g&#10;ClTqzY23SUS8jmK3CX+Pe4Ljap5m3pab2fbiTKPvHCMkSwWCuHam4wbh8+NlkYPwQbPRvWNC+CEP&#10;m+r6qtSFcRO/03kbGhFL2BcaoQ1hKKT0dUtW+6UbiGN2dKPVIZ5jI82op1hue7lSKpNWdxwXWj3Q&#10;U0v19/ZkEb5ej/vdnXprnu39MLlZSbZriXh7Mz8+gAg0hz8YLvpRHarodHAnNl70CFmaphFFWCRZ&#10;BuJCqFWagDgg5OscZFXK/z9UvwAAAP//AwBQSwECLQAUAAYACAAAACEAtoM4kv4AAADhAQAAEwAA&#10;AAAAAAAAAAAAAAAAAAAAW0NvbnRlbnRfVHlwZXNdLnhtbFBLAQItABQABgAIAAAAIQA4/SH/1gAA&#10;AJQBAAALAAAAAAAAAAAAAAAAAC8BAABfcmVscy8ucmVsc1BLAQItABQABgAIAAAAIQCNKpq4twIA&#10;ALoFAAAOAAAAAAAAAAAAAAAAAC4CAABkcnMvZTJvRG9jLnhtbFBLAQItABQABgAIAAAAIQBK1+UC&#10;3wAAAAsBAAAPAAAAAAAAAAAAAAAAABEFAABkcnMvZG93bnJldi54bWxQSwUGAAAAAAQABADzAAAA&#10;HQYAAAAA&#10;" filled="f" stroked="f">
              <v:textbox>
                <w:txbxContent>
                  <w:p w14:paraId="538F3FCA" w14:textId="77777777" w:rsidR="00A04964" w:rsidRPr="000C603F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jc w:val="right"/>
                      <w:rPr>
                        <w:rFonts w:ascii="Cambria Math" w:hAnsi="Cambria Math"/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 w:rsidRPr="000C603F">
                      <w:rPr>
                        <w:rFonts w:ascii="Cambria Math" w:hAnsi="Cambria Math"/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Ośrodek Transferu Technologii </w:t>
                    </w:r>
                  </w:p>
                  <w:p w14:paraId="398EFCAE" w14:textId="77777777" w:rsidR="00A04964" w:rsidRPr="000C603F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jc w:val="right"/>
                      <w:rPr>
                        <w:rFonts w:ascii="Cambria Math" w:hAnsi="Cambria Math"/>
                        <w:color w:val="17365D" w:themeColor="text2" w:themeShade="BF"/>
                        <w:sz w:val="18"/>
                        <w:szCs w:val="18"/>
                      </w:rPr>
                    </w:pPr>
                    <w:r w:rsidRPr="000C603F">
                      <w:rPr>
                        <w:rFonts w:ascii="Cambria Math" w:hAnsi="Cambria Math"/>
                        <w:color w:val="17365D" w:themeColor="text2" w:themeShade="BF"/>
                        <w:sz w:val="18"/>
                        <w:szCs w:val="18"/>
                      </w:rPr>
                      <w:t>Budynek Auli Głównej, pokój 1 lub 14</w:t>
                    </w:r>
                  </w:p>
                  <w:p w14:paraId="3D805FF3" w14:textId="77777777" w:rsidR="00A04964" w:rsidRPr="000C603F" w:rsidRDefault="00820C75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jc w:val="right"/>
                      <w:rPr>
                        <w:rFonts w:ascii="Cambria Math" w:hAnsi="Cambria Math"/>
                        <w:color w:val="17365D" w:themeColor="text2" w:themeShade="BF"/>
                        <w:sz w:val="18"/>
                        <w:szCs w:val="18"/>
                      </w:rPr>
                    </w:pPr>
                    <w:r w:rsidRPr="000C603F">
                      <w:rPr>
                        <w:rFonts w:ascii="Cambria Math" w:hAnsi="Cambria Math"/>
                        <w:color w:val="17365D" w:themeColor="text2" w:themeShade="BF"/>
                        <w:sz w:val="18"/>
                        <w:szCs w:val="18"/>
                      </w:rPr>
                      <w:t>41 34 24 319, 41 34 24 471</w:t>
                    </w:r>
                    <w:r w:rsidR="00A04964" w:rsidRPr="000C603F">
                      <w:rPr>
                        <w:rFonts w:ascii="Cambria Math" w:hAnsi="Cambria Math"/>
                        <w:color w:val="17365D" w:themeColor="text2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00EDC4B9" w14:textId="77777777" w:rsidR="00A04964" w:rsidRPr="000C603F" w:rsidRDefault="00582F65" w:rsidP="00A04964">
                    <w:pPr>
                      <w:jc w:val="right"/>
                      <w:rPr>
                        <w:rFonts w:ascii="Cambria Math" w:hAnsi="Cambria Math"/>
                        <w:color w:val="17365D" w:themeColor="text2" w:themeShade="BF"/>
                        <w:sz w:val="18"/>
                        <w:szCs w:val="18"/>
                      </w:rPr>
                    </w:pPr>
                    <w:hyperlink r:id="rId3" w:history="1">
                      <w:r w:rsidR="00A04964" w:rsidRPr="000C603F">
                        <w:rPr>
                          <w:rStyle w:val="Hipercze"/>
                          <w:rFonts w:ascii="Cambria Math" w:hAnsi="Cambria Math"/>
                          <w:color w:val="17365D" w:themeColor="text2" w:themeShade="BF"/>
                          <w:sz w:val="18"/>
                          <w:szCs w:val="18"/>
                        </w:rPr>
                        <w:t>ott@tu.kielce.pl</w:t>
                      </w:r>
                    </w:hyperlink>
                    <w:r w:rsidR="00A04964" w:rsidRPr="000C603F">
                      <w:rPr>
                        <w:rFonts w:ascii="Cambria Math" w:hAnsi="Cambria Math"/>
                        <w:color w:val="17365D" w:themeColor="text2" w:themeShade="BF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A04964" w:rsidRPr="000C603F">
                        <w:rPr>
                          <w:rStyle w:val="Hipercze"/>
                          <w:rFonts w:ascii="Cambria Math" w:hAnsi="Cambria Math"/>
                          <w:color w:val="17365D" w:themeColor="text2" w:themeShade="BF"/>
                          <w:sz w:val="18"/>
                          <w:szCs w:val="18"/>
                        </w:rPr>
                        <w:t>www.ott.tu.kielce.pl</w:t>
                      </w:r>
                    </w:hyperlink>
                  </w:p>
                  <w:p w14:paraId="3CA09FB6" w14:textId="77777777" w:rsidR="00A04964" w:rsidRPr="006E77F5" w:rsidRDefault="00A04964" w:rsidP="00A04964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2EC">
      <w:rPr>
        <w:noProof/>
        <w:color w:val="1F497D" w:themeColor="text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DEB50E" wp14:editId="22D4BB6B">
              <wp:simplePos x="0" y="0"/>
              <wp:positionH relativeFrom="column">
                <wp:posOffset>-269240</wp:posOffset>
              </wp:positionH>
              <wp:positionV relativeFrom="paragraph">
                <wp:posOffset>-105410</wp:posOffset>
              </wp:positionV>
              <wp:extent cx="2840355" cy="67564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1942A" w14:textId="77777777" w:rsidR="00A04964" w:rsidRPr="001932EC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rPr>
                              <w:rFonts w:ascii="Cambria Math" w:hAnsi="Cambria Math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1932EC">
                            <w:rPr>
                              <w:rFonts w:ascii="Cambria Math" w:hAnsi="Cambria Math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Politechnika Świętokrzyska</w:t>
                          </w:r>
                        </w:p>
                        <w:p w14:paraId="7DEDD0AB" w14:textId="77777777" w:rsidR="00A04964" w:rsidRPr="001932EC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rPr>
                              <w:rFonts w:ascii="Cambria Math" w:hAnsi="Cambria Math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1932EC">
                            <w:rPr>
                              <w:rFonts w:ascii="Cambria Math" w:hAnsi="Cambria Math"/>
                              <w:color w:val="1F497D" w:themeColor="text2"/>
                              <w:sz w:val="18"/>
                              <w:szCs w:val="18"/>
                            </w:rPr>
                            <w:t>al. Tysiąclecia Państwa Polskiego 7, 25-314 Kielce</w:t>
                          </w:r>
                        </w:p>
                        <w:p w14:paraId="276B1FEA" w14:textId="77777777" w:rsidR="00A04964" w:rsidRPr="001932EC" w:rsidRDefault="00A04964" w:rsidP="00A04964">
                          <w:pPr>
                            <w:pStyle w:val="Tekstdymka"/>
                            <w:tabs>
                              <w:tab w:val="center" w:pos="5103"/>
                              <w:tab w:val="right" w:pos="8300"/>
                            </w:tabs>
                            <w:spacing w:line="276" w:lineRule="auto"/>
                            <w:rPr>
                              <w:rFonts w:ascii="Cambria Math" w:hAnsi="Cambria Math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1932EC">
                            <w:rPr>
                              <w:rFonts w:ascii="Cambria Math" w:hAnsi="Cambria Math"/>
                              <w:color w:val="1F497D" w:themeColor="text2"/>
                              <w:sz w:val="18"/>
                              <w:szCs w:val="18"/>
                            </w:rPr>
                            <w:t>41 34 24 444, 34 24 445, faks: 41 34 42 997</w:t>
                          </w:r>
                        </w:p>
                        <w:p w14:paraId="53B42E25" w14:textId="77777777" w:rsidR="00A04964" w:rsidRPr="001932EC" w:rsidRDefault="00582F65" w:rsidP="00A04964">
                          <w:pPr>
                            <w:rPr>
                              <w:rFonts w:ascii="Cambria Math" w:hAnsi="Cambria Math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A04964" w:rsidRPr="001932EC">
                              <w:rPr>
                                <w:rStyle w:val="Hipercze"/>
                                <w:rFonts w:ascii="Cambria Math" w:hAnsi="Cambria Math"/>
                                <w:color w:val="1F497D" w:themeColor="text2"/>
                                <w:sz w:val="18"/>
                                <w:szCs w:val="18"/>
                              </w:rPr>
                              <w:t>www.tu.kielce.pl</w:t>
                            </w:r>
                          </w:hyperlink>
                        </w:p>
                        <w:p w14:paraId="425B2EFD" w14:textId="77777777" w:rsidR="00A04964" w:rsidRPr="00B171AC" w:rsidRDefault="00A04964" w:rsidP="00A04964">
                          <w:pPr>
                            <w:jc w:val="right"/>
                            <w:rPr>
                              <w:rFonts w:ascii="Cambria Math" w:hAnsi="Cambria Math"/>
                              <w:color w:val="C00000"/>
                              <w:sz w:val="18"/>
                              <w:szCs w:val="18"/>
                            </w:rPr>
                          </w:pPr>
                        </w:p>
                        <w:p w14:paraId="3F2668D1" w14:textId="77777777" w:rsidR="00A04964" w:rsidRDefault="00A04964" w:rsidP="00A049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EB50E" id="Text Box 19" o:spid="_x0000_s1028" type="#_x0000_t202" style="position:absolute;margin-left:-21.2pt;margin-top:-8.3pt;width:223.6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8t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1JZnHHQGXg8D+Jk9nEObHVU93Mvqm0ZCLlsqNuxWKTm2jNaQXmhv+hdX&#10;JxxtQdbjR1lDHLo10gHtG9Xb2kE1EKBDm55OrbG5VHAYJSS4jmOMKrDN5vGMuN75NDveHpQ275ns&#10;kV3kWEHrHTrd3Wtjs6HZ0cUGE7LkXefa34lnB+A4nUBsuGptNgvXzZ9pkK6SVUI8Es1WHgmKwrst&#10;l8SbleE8Lq6L5bIIf9m4IclaXtdM2DBHZYXkzzp30PikiZO2tOx4beFsSlpt1stOoR0FZZfuczUH&#10;y9nNf56GKwJweUEpjEhwF6VeOUvmHilJ7KXzIPGCML1LZwFJSVE+p3TPBft3SmjMcRpH8SSmc9Iv&#10;uAXue82NZj03MDs63uc4OTnRzEpwJWrXWkN5N60vSmHTP5cC2n1stBOs1eikVrNf793TcGq2Yl7L&#10;+gkUrCQIDGQKcw8WrVQ/MBphhuRYf99SxTDqPgh4BWlIQKbIuA2J5xFs1KVlfWmhogKoHBuMpuXS&#10;TINqOyi+aSHS9O6EvIWX03An6nNWh/cGc8JxO8w0O4gu987rPHkXvwEAAP//AwBQSwMEFAAGAAgA&#10;AAAhABVnZNPeAAAACgEAAA8AAABkcnMvZG93bnJldi54bWxMj01PwzAMhu9I/IfISNy2ZFOo2tJ0&#10;QiCuIMaHxC1rvLaicaomW8u/x5zgZsuPXj9vtVv8IM44xT6Qgc1agUBqguupNfD2+rjKQcRkydkh&#10;EBr4xgi7+vKisqULM73geZ9awSEUS2ugS2kspYxNh97GdRiR+HYMk7eJ16mVbrIzh/tBbpXKpLc9&#10;8YfOjnjfYfO1P3kD70/Hzw+tntsHfzPOYVGSfCGNub5a7m5BJFzSHwy/+qwONTsdwolcFIOBld5q&#10;RnnYZBkIJrTSBYiDgbzIQdaV/F+h/gEAAP//AwBQSwECLQAUAAYACAAAACEAtoM4kv4AAADhAQAA&#10;EwAAAAAAAAAAAAAAAAAAAAAAW0NvbnRlbnRfVHlwZXNdLnhtbFBLAQItABQABgAIAAAAIQA4/SH/&#10;1gAAAJQBAAALAAAAAAAAAAAAAAAAAC8BAABfcmVscy8ucmVsc1BLAQItABQABgAIAAAAIQDdPx8t&#10;uwIAAMEFAAAOAAAAAAAAAAAAAAAAAC4CAABkcnMvZTJvRG9jLnhtbFBLAQItABQABgAIAAAAIQAV&#10;Z2TT3gAAAAoBAAAPAAAAAAAAAAAAAAAAABUFAABkcnMvZG93bnJldi54bWxQSwUGAAAAAAQABADz&#10;AAAAIAYAAAAA&#10;" filled="f" stroked="f">
              <v:textbox>
                <w:txbxContent>
                  <w:p w14:paraId="3A91942A" w14:textId="77777777" w:rsidR="00A04964" w:rsidRPr="001932EC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rPr>
                        <w:rFonts w:ascii="Cambria Math" w:hAnsi="Cambria Math"/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1932EC">
                      <w:rPr>
                        <w:rFonts w:ascii="Cambria Math" w:hAnsi="Cambria Math"/>
                        <w:b/>
                        <w:color w:val="1F497D" w:themeColor="text2"/>
                        <w:sz w:val="18"/>
                        <w:szCs w:val="18"/>
                      </w:rPr>
                      <w:t>Politechnika Świętokrzyska</w:t>
                    </w:r>
                  </w:p>
                  <w:p w14:paraId="7DEDD0AB" w14:textId="77777777" w:rsidR="00A04964" w:rsidRPr="001932EC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rPr>
                        <w:rFonts w:ascii="Cambria Math" w:hAnsi="Cambria Math"/>
                        <w:color w:val="1F497D" w:themeColor="text2"/>
                        <w:sz w:val="18"/>
                        <w:szCs w:val="18"/>
                      </w:rPr>
                    </w:pPr>
                    <w:r w:rsidRPr="001932EC">
                      <w:rPr>
                        <w:rFonts w:ascii="Cambria Math" w:hAnsi="Cambria Math"/>
                        <w:color w:val="1F497D" w:themeColor="text2"/>
                        <w:sz w:val="18"/>
                        <w:szCs w:val="18"/>
                      </w:rPr>
                      <w:t>al. Tysiąclecia Państwa Polskiego 7, 25-314 Kielce</w:t>
                    </w:r>
                  </w:p>
                  <w:p w14:paraId="276B1FEA" w14:textId="77777777" w:rsidR="00A04964" w:rsidRPr="001932EC" w:rsidRDefault="00A04964" w:rsidP="00A04964">
                    <w:pPr>
                      <w:pStyle w:val="Tekstdymka"/>
                      <w:tabs>
                        <w:tab w:val="center" w:pos="5103"/>
                        <w:tab w:val="right" w:pos="8300"/>
                      </w:tabs>
                      <w:spacing w:line="276" w:lineRule="auto"/>
                      <w:rPr>
                        <w:rFonts w:ascii="Cambria Math" w:hAnsi="Cambria Math"/>
                        <w:color w:val="1F497D" w:themeColor="text2"/>
                        <w:sz w:val="18"/>
                        <w:szCs w:val="18"/>
                      </w:rPr>
                    </w:pPr>
                    <w:r w:rsidRPr="001932EC">
                      <w:rPr>
                        <w:rFonts w:ascii="Cambria Math" w:hAnsi="Cambria Math"/>
                        <w:color w:val="1F497D" w:themeColor="text2"/>
                        <w:sz w:val="18"/>
                        <w:szCs w:val="18"/>
                      </w:rPr>
                      <w:t>41 34 24 444, 34 24 445, faks: 41 34 42 997</w:t>
                    </w:r>
                  </w:p>
                  <w:p w14:paraId="53B42E25" w14:textId="77777777" w:rsidR="00A04964" w:rsidRPr="001932EC" w:rsidRDefault="00582F65" w:rsidP="00A04964">
                    <w:pPr>
                      <w:rPr>
                        <w:rFonts w:ascii="Cambria Math" w:hAnsi="Cambria Math"/>
                        <w:color w:val="1F497D" w:themeColor="text2"/>
                        <w:sz w:val="18"/>
                        <w:szCs w:val="18"/>
                      </w:rPr>
                    </w:pPr>
                    <w:hyperlink r:id="rId6" w:history="1">
                      <w:r w:rsidR="00A04964" w:rsidRPr="001932EC">
                        <w:rPr>
                          <w:rStyle w:val="Hipercze"/>
                          <w:rFonts w:ascii="Cambria Math" w:hAnsi="Cambria Math"/>
                          <w:color w:val="1F497D" w:themeColor="text2"/>
                          <w:sz w:val="18"/>
                          <w:szCs w:val="18"/>
                        </w:rPr>
                        <w:t>www.tu.kielce.pl</w:t>
                      </w:r>
                    </w:hyperlink>
                  </w:p>
                  <w:p w14:paraId="425B2EFD" w14:textId="77777777" w:rsidR="00A04964" w:rsidRPr="00B171AC" w:rsidRDefault="00A04964" w:rsidP="00A04964">
                    <w:pPr>
                      <w:jc w:val="right"/>
                      <w:rPr>
                        <w:rFonts w:ascii="Cambria Math" w:hAnsi="Cambria Math"/>
                        <w:color w:val="C00000"/>
                        <w:sz w:val="18"/>
                        <w:szCs w:val="18"/>
                      </w:rPr>
                    </w:pPr>
                  </w:p>
                  <w:p w14:paraId="3F2668D1" w14:textId="77777777" w:rsidR="00A04964" w:rsidRDefault="00A04964" w:rsidP="00A04964"/>
                </w:txbxContent>
              </v:textbox>
            </v:shape>
          </w:pict>
        </mc:Fallback>
      </mc:AlternateContent>
    </w:r>
  </w:p>
  <w:p w14:paraId="7B3C890B" w14:textId="77777777" w:rsidR="006E404E" w:rsidRDefault="000C603F" w:rsidP="00384E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6CFD6" wp14:editId="2A002806">
              <wp:simplePos x="0" y="0"/>
              <wp:positionH relativeFrom="column">
                <wp:posOffset>-5621655</wp:posOffset>
              </wp:positionH>
              <wp:positionV relativeFrom="paragraph">
                <wp:posOffset>443230</wp:posOffset>
              </wp:positionV>
              <wp:extent cx="13453110" cy="1916430"/>
              <wp:effectExtent l="0" t="0" r="15240" b="2667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53110" cy="19164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3DE80" id="Rectangle 10" o:spid="_x0000_s1026" style="position:absolute;margin-left:-442.65pt;margin-top:34.9pt;width:1059.3pt;height:1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BNOQIAAHUEAAAOAAAAZHJzL2Uyb0RvYy54bWysVNtuEzEQfUfiHyy/k83mUtpVNlWVUoRU&#10;oKLwAY7Xm7WwPWbsZFO+vmNvmibwhsiD5fHYZ885M5PF9d4atlMYNLial6MxZ8pJaLTb1PzH97t3&#10;l5yFKFwjDDhV8ycV+PXy7ZtF7ys1gQ5Mo5ARiAtV72vexeirogiyU1aEEXjlKNkCWhEpxE3RoOgJ&#10;3ZpiMh5fFD1g4xGkCoFOb4ckX2b8tlUyfm3boCIzNSduMa+Y13Vai+VCVBsUvtPyQEP8AwsrtKOP&#10;HqFuRRRsi/ovKKslQoA2jiTYAtpWS5U1kJpy/Ieax054lbWQOcEfbQr/D1Z+2T0g003N55w5YalE&#10;38g04TZGsTL70/tQ0bVH/4BJYfD3IH8G5mDV0TV1gwh9p0RDrMrkZ3H2IAWBnrJ1/xkaghfbCNmq&#10;fYs2AZIJbJ8r8nSsiNpHJumwnM7m05J4MEnJ8qq8mE0zqUJUL+89hvhRgWVpU3Mk+hlf7O5DTHxE&#10;9XIl8wejmzttTA5Sn6mVQbYT1CFxP8kKSOXpLeNYX/Or+WSegc9yuVPPERKw2VqSO6CW4/QbWo3O&#10;qSGH8xchR4jM9Qzd6kjjYbSt+eUJSrL7g2ty80ahzbAnocYd/E+WpyEI1RqaJ7IfYeh9mlXadIC/&#10;Oeup72sefm0FKs7MJ0clvCpnszQoOZjN308owNPM+jQjnCQoMo6zYbuKw3BtPepNR18qs2UObqjs&#10;rc71eGV1IEu9naUf5jANz2mcb73+WyyfAQAA//8DAFBLAwQUAAYACAAAACEA8VuvYt8AAAAMAQAA&#10;DwAAAGRycy9kb3ducmV2LnhtbEyPy07DMBBF90j8gzVI7FqnjYjTkEmFkKpuIS17NzZJVD8i223D&#10;3zNdwXJmju6cW29na9hVhzh6h7BaZsC067waXY9wPOwWJbCYpFPSeKcRfnSEbfP4UMtK+Zv71Nc2&#10;9YxCXKwkwpDSVHEeu0FbGZd+0o5u3z5YmWgMPVdB3ijcGr7OsoJbOTr6MMhJvw+6O7cXi7Dft6XZ&#10;nY99mIXYTPmXKOyHQHx+mt9egSU9pz8Y7vqkDg05nfzFqcgMwqIsX3JiEYoNdbgT6zynzQkhF6sC&#10;eFPz/yWaXwAAAP//AwBQSwECLQAUAAYACAAAACEAtoM4kv4AAADhAQAAEwAAAAAAAAAAAAAAAAAA&#10;AAAAW0NvbnRlbnRfVHlwZXNdLnhtbFBLAQItABQABgAIAAAAIQA4/SH/1gAAAJQBAAALAAAAAAAA&#10;AAAAAAAAAC8BAABfcmVscy8ucmVsc1BLAQItABQABgAIAAAAIQC8CKBNOQIAAHUEAAAOAAAAAAAA&#10;AAAAAAAAAC4CAABkcnMvZTJvRG9jLnhtbFBLAQItABQABgAIAAAAIQDxW69i3wAAAAwBAAAPAAAA&#10;AAAAAAAAAAAAAJMEAABkcnMvZG93bnJldi54bWxQSwUGAAAAAAQABADzAAAAnwUAAAAA&#10;" fillcolor="#1f497d [3215]" strokecolor="#1f497d [3215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9FE8" w14:textId="77777777" w:rsidR="00582F65" w:rsidRDefault="00582F65" w:rsidP="007B6BD8">
      <w:r>
        <w:separator/>
      </w:r>
    </w:p>
  </w:footnote>
  <w:footnote w:type="continuationSeparator" w:id="0">
    <w:p w14:paraId="278EEBF7" w14:textId="77777777" w:rsidR="00582F65" w:rsidRDefault="00582F65" w:rsidP="007B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BDE3" w14:textId="77777777" w:rsidR="006E404E" w:rsidRDefault="0091197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C6A390" wp14:editId="687D8588">
              <wp:simplePos x="0" y="0"/>
              <wp:positionH relativeFrom="column">
                <wp:posOffset>-821055</wp:posOffset>
              </wp:positionH>
              <wp:positionV relativeFrom="paragraph">
                <wp:posOffset>-506730</wp:posOffset>
              </wp:positionV>
              <wp:extent cx="7819390" cy="228600"/>
              <wp:effectExtent l="0" t="0" r="10160" b="1905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9390" cy="228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630C2" id="Rectangle 13" o:spid="_x0000_s1026" style="position:absolute;margin-left:-64.65pt;margin-top:-39.9pt;width:615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vYOQIAAHMEAAAOAAAAZHJzL2Uyb0RvYy54bWysVNuO2jAQfa/Uf7D8XnJZYCEirFZst6q0&#10;bVfd9gOM4xCrvnVsCPTrd+wAhfatah4sj2d8fObMTBZ3e63IToCX1tS0GOWUCMNtI82mpt+/Pb6b&#10;UeIDMw1T1oiaHoSnd8u3bxa9q0RpO6saAQRBjK96V9MuBFdlmeed0MyPrBMGna0FzQKasMkaYD2i&#10;a5WVeT7NeguNA8uF93j6MDjpMuG3reDhS9t6EYiqKXILaYW0ruOaLRes2gBzneRHGuwfWGgmDT56&#10;hnpggZEtyL+gtORgvW3DiFud2baVXKQcMJsi/yObl445kXJBcbw7y+T/Hyz/vHsGIpuaTikxTGOJ&#10;vqJozGyUIMVN1Kd3vsKwF/cMMUPvniz/4Ymxqw7DxD2A7TvBGmRVxPjs6kI0PF4l6/6TbRCebYNN&#10;Uu1b0BEQRSD7VJHDuSJiHwjHw9tZMb+ZY+E4+spyNs1TyTJWnW478OGDsJrETU0BySd0tnvyIbJh&#10;1SkksbdKNo9SqWTELhMrBWTHsD/Cvkz8McfLKGVIX9P5pJwk4Ctf6tNrhAisthqTHVCLPH5Do+E5&#10;tuNwfkrkDJG4XqFrGXA4lNQ1nV2gRLHfmya1bmBSDXtMVJmj+lHwoXBr2xxQfLBD5+Ok4qaz8IuS&#10;Hru+pv7nloGgRH00WMB5MR7HMUnGeHJbogGXnvWlhxmOUCgcJcN2FYbR2jqQmw5fKpJkxt5j0VuZ&#10;6hEbYmB1JIudnVI/TmEcnUs7Rf3+VyxfAQAA//8DAFBLAwQUAAYACAAAACEAFlPPPN8AAAANAQAA&#10;DwAAAGRycy9kb3ducmV2LnhtbEyPS0/DMBCE70j8B2uRuLXOA9VJiFMhpKpXSMvdjZckqh9R7Lbh&#10;37M9wW13ZzT7Tb1drGFXnMPonYR0nQBD13k9ul7C8bBbFcBCVE4r4x1K+MEA2+bxoVaV9jf3idc2&#10;9oxCXKiUhCHGqeI8dANaFdZ+Qkfat5+tirTOPdezulG4NTxLkg23anT0YVATvg/YnduLlbDft4XZ&#10;nY/9vAhRTvmX2NgPIeXz0/L2CiziEv/McMcndGiI6eQvTgdmJKzSrMzJS5MoqcTdkiZZCuxEp5e8&#10;AN7U/H+L5hcAAP//AwBQSwECLQAUAAYACAAAACEAtoM4kv4AAADhAQAAEwAAAAAAAAAAAAAAAAAA&#10;AAAAW0NvbnRlbnRfVHlwZXNdLnhtbFBLAQItABQABgAIAAAAIQA4/SH/1gAAAJQBAAALAAAAAAAA&#10;AAAAAAAAAC8BAABfcmVscy8ucmVsc1BLAQItABQABgAIAAAAIQBQGtvYOQIAAHMEAAAOAAAAAAAA&#10;AAAAAAAAAC4CAABkcnMvZTJvRG9jLnhtbFBLAQItABQABgAIAAAAIQAWU8883wAAAA0BAAAPAAAA&#10;AAAAAAAAAAAAAJMEAABkcnMvZG93bnJldi54bWxQSwUGAAAAAAQABADzAAAAnwUAAAAA&#10;" fillcolor="#1f497d [3215]" strokecolor="#1f497d [3215]"/>
          </w:pict>
        </mc:Fallback>
      </mc:AlternateContent>
    </w:r>
    <w:r w:rsidR="00EB4CB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278916B" wp14:editId="566F75A2">
          <wp:simplePos x="0" y="0"/>
          <wp:positionH relativeFrom="margin">
            <wp:posOffset>1760220</wp:posOffset>
          </wp:positionH>
          <wp:positionV relativeFrom="margin">
            <wp:posOffset>-504825</wp:posOffset>
          </wp:positionV>
          <wp:extent cx="962025" cy="360680"/>
          <wp:effectExtent l="0" t="0" r="9525" b="1270"/>
          <wp:wrapSquare wrapText="bothSides"/>
          <wp:docPr id="2" name="Obraz 1" descr="C:\Users\Emilia Ćwikła\Desktop\WWW\ot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a Ćwikła\Desktop\WWW\ott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CB6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00B7CC" wp14:editId="6F97CED2">
          <wp:simplePos x="0" y="0"/>
          <wp:positionH relativeFrom="column">
            <wp:posOffset>-287655</wp:posOffset>
          </wp:positionH>
          <wp:positionV relativeFrom="paragraph">
            <wp:posOffset>-135255</wp:posOffset>
          </wp:positionV>
          <wp:extent cx="2082410" cy="600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nd_psk_2017_c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4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3D96"/>
    <w:multiLevelType w:val="hybridMultilevel"/>
    <w:tmpl w:val="0456C020"/>
    <w:lvl w:ilvl="0" w:tplc="1AD81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28F6"/>
    <w:multiLevelType w:val="hybridMultilevel"/>
    <w:tmpl w:val="4D0A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6510"/>
    <w:multiLevelType w:val="hybridMultilevel"/>
    <w:tmpl w:val="06148046"/>
    <w:lvl w:ilvl="0" w:tplc="6EF40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CD4"/>
    <w:multiLevelType w:val="hybridMultilevel"/>
    <w:tmpl w:val="31E0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D8"/>
    <w:rsid w:val="00005EF0"/>
    <w:rsid w:val="0000695D"/>
    <w:rsid w:val="00027A13"/>
    <w:rsid w:val="00063ACA"/>
    <w:rsid w:val="000657E1"/>
    <w:rsid w:val="000B20D9"/>
    <w:rsid w:val="000B74E5"/>
    <w:rsid w:val="000C5AC1"/>
    <w:rsid w:val="000C603F"/>
    <w:rsid w:val="000D45E7"/>
    <w:rsid w:val="000D5D87"/>
    <w:rsid w:val="000E3183"/>
    <w:rsid w:val="000F42CF"/>
    <w:rsid w:val="0010647B"/>
    <w:rsid w:val="00116331"/>
    <w:rsid w:val="00130770"/>
    <w:rsid w:val="001426A3"/>
    <w:rsid w:val="00154AA5"/>
    <w:rsid w:val="00164DC5"/>
    <w:rsid w:val="00170AB2"/>
    <w:rsid w:val="001713ED"/>
    <w:rsid w:val="001766DF"/>
    <w:rsid w:val="001932EC"/>
    <w:rsid w:val="001A17DF"/>
    <w:rsid w:val="001C491B"/>
    <w:rsid w:val="001F6059"/>
    <w:rsid w:val="00205F68"/>
    <w:rsid w:val="00250E41"/>
    <w:rsid w:val="00270CE2"/>
    <w:rsid w:val="00271A6D"/>
    <w:rsid w:val="0027577C"/>
    <w:rsid w:val="00280A05"/>
    <w:rsid w:val="00290593"/>
    <w:rsid w:val="002A2D88"/>
    <w:rsid w:val="002B6741"/>
    <w:rsid w:val="002D7213"/>
    <w:rsid w:val="002E2C1F"/>
    <w:rsid w:val="00302A8B"/>
    <w:rsid w:val="00307752"/>
    <w:rsid w:val="00325749"/>
    <w:rsid w:val="00326878"/>
    <w:rsid w:val="00364DA0"/>
    <w:rsid w:val="0037358F"/>
    <w:rsid w:val="00376A1E"/>
    <w:rsid w:val="00384E93"/>
    <w:rsid w:val="00396E4C"/>
    <w:rsid w:val="003B7F82"/>
    <w:rsid w:val="003E26E8"/>
    <w:rsid w:val="00404CAF"/>
    <w:rsid w:val="004066C5"/>
    <w:rsid w:val="004108CB"/>
    <w:rsid w:val="00441A24"/>
    <w:rsid w:val="004474E0"/>
    <w:rsid w:val="00460709"/>
    <w:rsid w:val="00485C42"/>
    <w:rsid w:val="0049340E"/>
    <w:rsid w:val="004B25C6"/>
    <w:rsid w:val="004D141B"/>
    <w:rsid w:val="004D241F"/>
    <w:rsid w:val="004E1E47"/>
    <w:rsid w:val="00500EA6"/>
    <w:rsid w:val="0050323A"/>
    <w:rsid w:val="00513782"/>
    <w:rsid w:val="00551742"/>
    <w:rsid w:val="00582F65"/>
    <w:rsid w:val="00584665"/>
    <w:rsid w:val="00586223"/>
    <w:rsid w:val="005C2CD6"/>
    <w:rsid w:val="005C7C96"/>
    <w:rsid w:val="005E3159"/>
    <w:rsid w:val="005E59A8"/>
    <w:rsid w:val="006063DF"/>
    <w:rsid w:val="0061547B"/>
    <w:rsid w:val="00626405"/>
    <w:rsid w:val="0064178F"/>
    <w:rsid w:val="00643090"/>
    <w:rsid w:val="00656C39"/>
    <w:rsid w:val="00657BA0"/>
    <w:rsid w:val="00670F55"/>
    <w:rsid w:val="006714A4"/>
    <w:rsid w:val="00671A02"/>
    <w:rsid w:val="00680847"/>
    <w:rsid w:val="006A41CB"/>
    <w:rsid w:val="006A5379"/>
    <w:rsid w:val="006E404E"/>
    <w:rsid w:val="006F6D98"/>
    <w:rsid w:val="00702D15"/>
    <w:rsid w:val="007150E5"/>
    <w:rsid w:val="00726A71"/>
    <w:rsid w:val="007343BE"/>
    <w:rsid w:val="0073574E"/>
    <w:rsid w:val="00750422"/>
    <w:rsid w:val="0076786B"/>
    <w:rsid w:val="007B6BD8"/>
    <w:rsid w:val="007C2E48"/>
    <w:rsid w:val="007E3031"/>
    <w:rsid w:val="007F706D"/>
    <w:rsid w:val="00817B0F"/>
    <w:rsid w:val="00820C75"/>
    <w:rsid w:val="0082388C"/>
    <w:rsid w:val="00841D51"/>
    <w:rsid w:val="00867874"/>
    <w:rsid w:val="008B2F73"/>
    <w:rsid w:val="008C7160"/>
    <w:rsid w:val="008F5F8E"/>
    <w:rsid w:val="0090071B"/>
    <w:rsid w:val="009052F6"/>
    <w:rsid w:val="00906E93"/>
    <w:rsid w:val="00911972"/>
    <w:rsid w:val="00922EA0"/>
    <w:rsid w:val="009272A2"/>
    <w:rsid w:val="00932F12"/>
    <w:rsid w:val="00935AA1"/>
    <w:rsid w:val="00936741"/>
    <w:rsid w:val="009443F6"/>
    <w:rsid w:val="009518E6"/>
    <w:rsid w:val="0096547D"/>
    <w:rsid w:val="009A5D89"/>
    <w:rsid w:val="009B545E"/>
    <w:rsid w:val="009C31EE"/>
    <w:rsid w:val="009C6743"/>
    <w:rsid w:val="009F1429"/>
    <w:rsid w:val="00A019C0"/>
    <w:rsid w:val="00A02D12"/>
    <w:rsid w:val="00A04964"/>
    <w:rsid w:val="00A05FE1"/>
    <w:rsid w:val="00A11A04"/>
    <w:rsid w:val="00A11ADB"/>
    <w:rsid w:val="00A13FDD"/>
    <w:rsid w:val="00A16E9A"/>
    <w:rsid w:val="00A536CA"/>
    <w:rsid w:val="00A56514"/>
    <w:rsid w:val="00A647A9"/>
    <w:rsid w:val="00A8272A"/>
    <w:rsid w:val="00A84D8A"/>
    <w:rsid w:val="00A9220B"/>
    <w:rsid w:val="00AF3073"/>
    <w:rsid w:val="00AF39C8"/>
    <w:rsid w:val="00B328F6"/>
    <w:rsid w:val="00B5034E"/>
    <w:rsid w:val="00B5620A"/>
    <w:rsid w:val="00B62154"/>
    <w:rsid w:val="00B70120"/>
    <w:rsid w:val="00B9199A"/>
    <w:rsid w:val="00B94B6F"/>
    <w:rsid w:val="00BA27EF"/>
    <w:rsid w:val="00BA589A"/>
    <w:rsid w:val="00BB2E67"/>
    <w:rsid w:val="00BB3F4D"/>
    <w:rsid w:val="00BC0C56"/>
    <w:rsid w:val="00BE3846"/>
    <w:rsid w:val="00BE75BA"/>
    <w:rsid w:val="00C166E6"/>
    <w:rsid w:val="00C24FF5"/>
    <w:rsid w:val="00C27A58"/>
    <w:rsid w:val="00C552DE"/>
    <w:rsid w:val="00C61B3B"/>
    <w:rsid w:val="00C652EB"/>
    <w:rsid w:val="00CB7423"/>
    <w:rsid w:val="00CC3DBC"/>
    <w:rsid w:val="00CF073C"/>
    <w:rsid w:val="00CF765A"/>
    <w:rsid w:val="00D27AB4"/>
    <w:rsid w:val="00D41150"/>
    <w:rsid w:val="00D4189E"/>
    <w:rsid w:val="00D54655"/>
    <w:rsid w:val="00D54949"/>
    <w:rsid w:val="00D93326"/>
    <w:rsid w:val="00DA01F3"/>
    <w:rsid w:val="00DA5828"/>
    <w:rsid w:val="00DB1CE3"/>
    <w:rsid w:val="00DC12A3"/>
    <w:rsid w:val="00DC4A0C"/>
    <w:rsid w:val="00DD0779"/>
    <w:rsid w:val="00DD2E02"/>
    <w:rsid w:val="00DE0B2E"/>
    <w:rsid w:val="00DE51B8"/>
    <w:rsid w:val="00DF3610"/>
    <w:rsid w:val="00E00B8D"/>
    <w:rsid w:val="00E029E7"/>
    <w:rsid w:val="00E0369C"/>
    <w:rsid w:val="00E069C7"/>
    <w:rsid w:val="00E0756D"/>
    <w:rsid w:val="00E51A40"/>
    <w:rsid w:val="00EA4B64"/>
    <w:rsid w:val="00EA62D6"/>
    <w:rsid w:val="00EB001C"/>
    <w:rsid w:val="00EB4CB6"/>
    <w:rsid w:val="00EC3B40"/>
    <w:rsid w:val="00ED438D"/>
    <w:rsid w:val="00EF06C5"/>
    <w:rsid w:val="00F0639B"/>
    <w:rsid w:val="00F06631"/>
    <w:rsid w:val="00F16EA0"/>
    <w:rsid w:val="00F40745"/>
    <w:rsid w:val="00F51AA2"/>
    <w:rsid w:val="00F51E6F"/>
    <w:rsid w:val="00F5766A"/>
    <w:rsid w:val="00F65DB6"/>
    <w:rsid w:val="00F662EB"/>
    <w:rsid w:val="00F84E87"/>
    <w:rsid w:val="00FA194C"/>
    <w:rsid w:val="00FC3B88"/>
    <w:rsid w:val="00FD2723"/>
    <w:rsid w:val="00FD68A0"/>
    <w:rsid w:val="00FE6F2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BD30D"/>
  <w15:docId w15:val="{D8CE6EFD-532B-4E76-B6B4-25C6CE34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223"/>
    <w:pPr>
      <w:spacing w:after="0" w:line="240" w:lineRule="auto"/>
    </w:pPr>
    <w:rPr>
      <w:rFonts w:ascii="Calibri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A04964"/>
    <w:pPr>
      <w:keepNext/>
      <w:jc w:val="center"/>
      <w:outlineLvl w:val="0"/>
    </w:pPr>
    <w:rPr>
      <w:rFonts w:ascii="Times New Roman" w:eastAsia="Times New Roman" w:hAnsi="Times New Roman"/>
      <w:i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BD8"/>
    <w:rPr>
      <w:color w:val="808080"/>
    </w:rPr>
  </w:style>
  <w:style w:type="table" w:customStyle="1" w:styleId="redniasiatka11">
    <w:name w:val="Średnia siatka 11"/>
    <w:basedOn w:val="Standardowy"/>
    <w:uiPriority w:val="67"/>
    <w:rsid w:val="007B6B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Styl1">
    <w:name w:val="Styl1"/>
    <w:basedOn w:val="Domylnaczcionkaakapitu"/>
    <w:uiPriority w:val="1"/>
    <w:rsid w:val="007B6BD8"/>
  </w:style>
  <w:style w:type="paragraph" w:styleId="Tekstdymka">
    <w:name w:val="Balloon Text"/>
    <w:basedOn w:val="Normalny"/>
    <w:link w:val="TekstdymkaZnak"/>
    <w:uiPriority w:val="99"/>
    <w:unhideWhenUsed/>
    <w:rsid w:val="007B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6B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BD8"/>
  </w:style>
  <w:style w:type="paragraph" w:styleId="Stopka">
    <w:name w:val="footer"/>
    <w:basedOn w:val="Normalny"/>
    <w:link w:val="Stopka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BD8"/>
  </w:style>
  <w:style w:type="character" w:styleId="Hipercze">
    <w:name w:val="Hyperlink"/>
    <w:basedOn w:val="Domylnaczcionkaakapitu"/>
    <w:uiPriority w:val="99"/>
    <w:unhideWhenUsed/>
    <w:rsid w:val="001A17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1A40"/>
    <w:pPr>
      <w:ind w:left="720"/>
      <w:contextualSpacing/>
    </w:pPr>
  </w:style>
  <w:style w:type="paragraph" w:customStyle="1" w:styleId="ZnakZnak">
    <w:name w:val="Znak Znak"/>
    <w:basedOn w:val="Normalny"/>
    <w:rsid w:val="009443F6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68A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8A0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A0496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st">
    <w:name w:val="st"/>
    <w:basedOn w:val="Domylnaczcionkaakapitu"/>
    <w:rsid w:val="00A0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@tu.kielce.pl" TargetMode="External"/><Relationship Id="rId2" Type="http://schemas.openxmlformats.org/officeDocument/2006/relationships/hyperlink" Target="http://www.ott.tu.kielce.pl" TargetMode="External"/><Relationship Id="rId1" Type="http://schemas.openxmlformats.org/officeDocument/2006/relationships/hyperlink" Target="mailto:ott@tu.kielce.pl" TargetMode="External"/><Relationship Id="rId6" Type="http://schemas.openxmlformats.org/officeDocument/2006/relationships/hyperlink" Target="http://www.tu.kielce.pl" TargetMode="External"/><Relationship Id="rId5" Type="http://schemas.openxmlformats.org/officeDocument/2006/relationships/hyperlink" Target="http://www.tu.kielce.pl" TargetMode="External"/><Relationship Id="rId4" Type="http://schemas.openxmlformats.org/officeDocument/2006/relationships/hyperlink" Target="http://www.ott.tu.kiel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41D87-968D-480B-AD73-F7049AFB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Kuriata</dc:creator>
  <cp:lastModifiedBy>Anna Kuriata</cp:lastModifiedBy>
  <cp:revision>7</cp:revision>
  <cp:lastPrinted>2021-04-27T10:01:00Z</cp:lastPrinted>
  <dcterms:created xsi:type="dcterms:W3CDTF">2020-11-17T08:09:00Z</dcterms:created>
  <dcterms:modified xsi:type="dcterms:W3CDTF">2021-05-20T06:24:00Z</dcterms:modified>
</cp:coreProperties>
</file>